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0644" w14:textId="77777777" w:rsidR="008E1F76" w:rsidRDefault="008E1F76" w:rsidP="00526F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ZA"/>
        </w:rPr>
      </w:pPr>
    </w:p>
    <w:p w14:paraId="2B4F10CB" w14:textId="77777777" w:rsidR="008E1F76" w:rsidRDefault="008E1F76" w:rsidP="00526F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ZA"/>
        </w:rPr>
      </w:pPr>
    </w:p>
    <w:p w14:paraId="403A5722" w14:textId="2FF31E1F" w:rsidR="00526F1F" w:rsidRDefault="00526F1F" w:rsidP="008E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ZA"/>
        </w:rPr>
      </w:pPr>
      <w:r w:rsidRPr="002F72F7">
        <w:rPr>
          <w:rFonts w:ascii="Times New Roman" w:eastAsia="Calibri" w:hAnsi="Times New Roman" w:cs="Times New Roman"/>
          <w:b/>
          <w:sz w:val="28"/>
          <w:szCs w:val="28"/>
          <w:lang w:val="en-ZA"/>
        </w:rPr>
        <w:t>African Economic Research Consortium (AERC)</w:t>
      </w:r>
    </w:p>
    <w:p w14:paraId="4F7B8A0C" w14:textId="77777777" w:rsidR="002F72F7" w:rsidRPr="002F72F7" w:rsidRDefault="002F72F7" w:rsidP="008E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ZA"/>
        </w:rPr>
      </w:pPr>
    </w:p>
    <w:p w14:paraId="49EFD45B" w14:textId="4A604EE6" w:rsidR="00526F1F" w:rsidRPr="002F72F7" w:rsidRDefault="00526F1F" w:rsidP="008E1F7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F72F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Call for Expressions of Interest:</w:t>
      </w:r>
    </w:p>
    <w:p w14:paraId="7518559D" w14:textId="78E2561D" w:rsidR="00466E52" w:rsidRPr="00526CF8" w:rsidRDefault="008E1F76" w:rsidP="00E140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66E52" w:rsidRPr="002F72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Technical Workshop on Research Methods, Proposal Writing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="00466E52" w:rsidRPr="002F72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and Presentation Skills </w:t>
      </w:r>
      <w:r w:rsidR="009C17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for African Researchers</w:t>
      </w:r>
      <w:r w:rsidR="009A1C1D" w:rsidRPr="002F72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3EC838FA" w14:textId="5D3E5EDB" w:rsidR="002E6460" w:rsidRDefault="002E6460" w:rsidP="002E64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C9D67E" w14:textId="77777777" w:rsidR="002E6460" w:rsidRDefault="002E6460" w:rsidP="002E646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994DE6" w14:textId="4A1CA38F" w:rsidR="00466E52" w:rsidRPr="002F72F7" w:rsidRDefault="002E6460" w:rsidP="002E64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F7">
        <w:rPr>
          <w:rFonts w:ascii="Times New Roman" w:hAnsi="Times New Roman" w:cs="Times New Roman"/>
          <w:b/>
          <w:bCs/>
          <w:sz w:val="24"/>
          <w:szCs w:val="24"/>
        </w:rPr>
        <w:t>Background and Context</w:t>
      </w:r>
      <w:r w:rsidR="00466E52" w:rsidRPr="002F7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4E4467" w14:textId="1CF053F7" w:rsidR="00466E52" w:rsidRPr="002F72F7" w:rsidRDefault="00466E52" w:rsidP="002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F7">
        <w:rPr>
          <w:rFonts w:ascii="Times New Roman" w:hAnsi="Times New Roman" w:cs="Times New Roman"/>
          <w:sz w:val="24"/>
          <w:szCs w:val="24"/>
        </w:rPr>
        <w:t xml:space="preserve">Established in 1988, </w:t>
      </w:r>
      <w:r w:rsidR="008E1F76">
        <w:rPr>
          <w:rFonts w:ascii="Times New Roman" w:hAnsi="Times New Roman" w:cs="Times New Roman"/>
          <w:sz w:val="24"/>
          <w:szCs w:val="24"/>
        </w:rPr>
        <w:t>the African Economic Research Consortium (AERC) has grown to be a premier capacity-building</w:t>
      </w:r>
      <w:r w:rsidRPr="002F72F7">
        <w:rPr>
          <w:rFonts w:ascii="Times New Roman" w:hAnsi="Times New Roman" w:cs="Times New Roman"/>
          <w:sz w:val="24"/>
          <w:szCs w:val="24"/>
        </w:rPr>
        <w:t xml:space="preserve"> institution for </w:t>
      </w:r>
      <w:r w:rsidR="008E1F76">
        <w:rPr>
          <w:rFonts w:ascii="Times New Roman" w:hAnsi="Times New Roman" w:cs="Times New Roman"/>
          <w:sz w:val="24"/>
          <w:szCs w:val="24"/>
        </w:rPr>
        <w:t>advancing</w:t>
      </w:r>
      <w:r w:rsidRPr="002F72F7">
        <w:rPr>
          <w:rFonts w:ascii="Times New Roman" w:hAnsi="Times New Roman" w:cs="Times New Roman"/>
          <w:sz w:val="24"/>
          <w:szCs w:val="24"/>
        </w:rPr>
        <w:t xml:space="preserve"> research and graduate training to inform </w:t>
      </w:r>
      <w:r w:rsidR="008E1F76">
        <w:rPr>
          <w:rFonts w:ascii="Times New Roman" w:hAnsi="Times New Roman" w:cs="Times New Roman"/>
          <w:sz w:val="24"/>
          <w:szCs w:val="24"/>
        </w:rPr>
        <w:t>African economic policies</w:t>
      </w:r>
      <w:r w:rsidRPr="002F72F7">
        <w:rPr>
          <w:rFonts w:ascii="Times New Roman" w:hAnsi="Times New Roman" w:cs="Times New Roman"/>
          <w:sz w:val="24"/>
          <w:szCs w:val="24"/>
        </w:rPr>
        <w:t xml:space="preserve">. The consortium’s mandate and strategic mission </w:t>
      </w:r>
      <w:r w:rsidR="008E1F76">
        <w:rPr>
          <w:rFonts w:ascii="Times New Roman" w:hAnsi="Times New Roman" w:cs="Times New Roman"/>
          <w:sz w:val="24"/>
          <w:szCs w:val="24"/>
        </w:rPr>
        <w:t>are based on the belief that sustained development in Sub-Saharan Africa requires well-trained, locally-based</w:t>
      </w:r>
      <w:r w:rsidRPr="002F72F7">
        <w:rPr>
          <w:rFonts w:ascii="Times New Roman" w:hAnsi="Times New Roman" w:cs="Times New Roman"/>
          <w:sz w:val="24"/>
          <w:szCs w:val="24"/>
        </w:rPr>
        <w:t xml:space="preserve"> professional economists. A highly integrated knowledge organization spanning research, training, and policy outreach, AERC is now a vast network of universities, </w:t>
      </w:r>
      <w:r w:rsidR="008E1F76">
        <w:rPr>
          <w:rFonts w:ascii="Times New Roman" w:hAnsi="Times New Roman" w:cs="Times New Roman"/>
          <w:sz w:val="24"/>
          <w:szCs w:val="24"/>
        </w:rPr>
        <w:t>policymakers</w:t>
      </w:r>
      <w:r w:rsidRPr="002F72F7">
        <w:rPr>
          <w:rFonts w:ascii="Times New Roman" w:hAnsi="Times New Roman" w:cs="Times New Roman"/>
          <w:sz w:val="24"/>
          <w:szCs w:val="24"/>
        </w:rPr>
        <w:t xml:space="preserve">, researchers, educators, and international resource persons. </w:t>
      </w:r>
    </w:p>
    <w:p w14:paraId="01F8C14F" w14:textId="77777777" w:rsidR="00526F1F" w:rsidRPr="002F72F7" w:rsidRDefault="00526F1F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6A69" w14:textId="77777777" w:rsidR="00526F1F" w:rsidRPr="002F72F7" w:rsidRDefault="00526F1F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36FEC" w14:textId="15A7A7B9" w:rsidR="00466E52" w:rsidRPr="002F72F7" w:rsidRDefault="00526F1F" w:rsidP="002F72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F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66E52" w:rsidRPr="002F72F7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r w:rsidR="009C171D">
        <w:rPr>
          <w:rFonts w:ascii="Times New Roman" w:hAnsi="Times New Roman" w:cs="Times New Roman"/>
          <w:b/>
          <w:bCs/>
          <w:sz w:val="24"/>
          <w:szCs w:val="24"/>
        </w:rPr>
        <w:t>African</w:t>
      </w:r>
      <w:r w:rsidR="002E6460" w:rsidRPr="002F72F7">
        <w:rPr>
          <w:rFonts w:ascii="Times New Roman" w:hAnsi="Times New Roman" w:cs="Times New Roman"/>
          <w:b/>
          <w:bCs/>
          <w:sz w:val="24"/>
          <w:szCs w:val="24"/>
        </w:rPr>
        <w:t xml:space="preserve"> Researchers</w:t>
      </w:r>
      <w:r w:rsidR="00466E52" w:rsidRPr="002F7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398759" w14:textId="535A8A8D" w:rsidR="00466E52" w:rsidRPr="002F72F7" w:rsidRDefault="00466E52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38">
        <w:rPr>
          <w:rFonts w:ascii="Times New Roman" w:hAnsi="Times New Roman" w:cs="Times New Roman"/>
          <w:sz w:val="24"/>
          <w:szCs w:val="24"/>
        </w:rPr>
        <w:t xml:space="preserve">AERC </w:t>
      </w:r>
      <w:r w:rsidR="00B711C6" w:rsidRPr="00FF7538">
        <w:rPr>
          <w:rFonts w:ascii="Times New Roman" w:hAnsi="Times New Roman" w:cs="Times New Roman"/>
          <w:sz w:val="24"/>
          <w:szCs w:val="24"/>
        </w:rPr>
        <w:t xml:space="preserve">is </w:t>
      </w:r>
      <w:r w:rsidR="008E1F76" w:rsidRPr="00FF7538">
        <w:rPr>
          <w:rFonts w:ascii="Times New Roman" w:hAnsi="Times New Roman" w:cs="Times New Roman"/>
          <w:sz w:val="24"/>
          <w:szCs w:val="24"/>
        </w:rPr>
        <w:t>organiz</w:t>
      </w:r>
      <w:r w:rsidR="00B711C6" w:rsidRPr="00FF7538">
        <w:rPr>
          <w:rFonts w:ascii="Times New Roman" w:hAnsi="Times New Roman" w:cs="Times New Roman"/>
          <w:sz w:val="24"/>
          <w:szCs w:val="24"/>
        </w:rPr>
        <w:t>ing</w:t>
      </w:r>
      <w:r w:rsidRPr="00FF7538">
        <w:rPr>
          <w:rFonts w:ascii="Times New Roman" w:hAnsi="Times New Roman" w:cs="Times New Roman"/>
          <w:sz w:val="24"/>
          <w:szCs w:val="24"/>
        </w:rPr>
        <w:t xml:space="preserve"> a </w:t>
      </w:r>
      <w:r w:rsidR="008E1F76" w:rsidRPr="00FF7538">
        <w:rPr>
          <w:rFonts w:ascii="Times New Roman" w:hAnsi="Times New Roman" w:cs="Times New Roman"/>
          <w:sz w:val="24"/>
          <w:szCs w:val="24"/>
        </w:rPr>
        <w:t>t</w:t>
      </w:r>
      <w:r w:rsidRPr="00FF7538">
        <w:rPr>
          <w:rFonts w:ascii="Times New Roman" w:hAnsi="Times New Roman" w:cs="Times New Roman"/>
          <w:sz w:val="24"/>
          <w:szCs w:val="24"/>
        </w:rPr>
        <w:t>echnical workshop</w:t>
      </w:r>
      <w:r w:rsidR="009C171D" w:rsidRPr="00FF7538">
        <w:rPr>
          <w:rFonts w:ascii="Times New Roman" w:hAnsi="Times New Roman" w:cs="Times New Roman"/>
          <w:sz w:val="24"/>
          <w:szCs w:val="24"/>
        </w:rPr>
        <w:t xml:space="preserve"> for </w:t>
      </w:r>
      <w:r w:rsidR="00B711C6" w:rsidRPr="00FF7538">
        <w:rPr>
          <w:rFonts w:ascii="Times New Roman" w:hAnsi="Times New Roman" w:cs="Times New Roman"/>
          <w:sz w:val="24"/>
          <w:szCs w:val="24"/>
        </w:rPr>
        <w:t xml:space="preserve">researchers from </w:t>
      </w:r>
      <w:r w:rsidR="009C171D" w:rsidRPr="00FF7538">
        <w:rPr>
          <w:rFonts w:ascii="Times New Roman" w:hAnsi="Times New Roman" w:cs="Times New Roman"/>
          <w:sz w:val="24"/>
          <w:szCs w:val="24"/>
        </w:rPr>
        <w:t xml:space="preserve">underrepresented </w:t>
      </w:r>
      <w:r w:rsidR="00FF7538" w:rsidRPr="00FF7538">
        <w:rPr>
          <w:rFonts w:ascii="Times New Roman" w:hAnsi="Times New Roman" w:cs="Times New Roman"/>
          <w:sz w:val="24"/>
          <w:szCs w:val="24"/>
        </w:rPr>
        <w:t>groups of African countries</w:t>
      </w:r>
      <w:r w:rsidR="00B711C6" w:rsidRPr="00FF7538">
        <w:rPr>
          <w:rFonts w:ascii="Times New Roman" w:hAnsi="Times New Roman" w:cs="Times New Roman"/>
          <w:sz w:val="24"/>
          <w:szCs w:val="24"/>
        </w:rPr>
        <w:t xml:space="preserve">. The workshop aims to enhance </w:t>
      </w:r>
      <w:r w:rsidR="00FF7538" w:rsidRPr="00FF7538">
        <w:rPr>
          <w:rFonts w:ascii="Times New Roman" w:hAnsi="Times New Roman" w:cs="Times New Roman"/>
          <w:sz w:val="24"/>
          <w:szCs w:val="24"/>
        </w:rPr>
        <w:t>the</w:t>
      </w:r>
      <w:r w:rsidR="00FF7538" w:rsidRPr="00FF7538">
        <w:rPr>
          <w:rFonts w:ascii="Times New Roman" w:hAnsi="Times New Roman" w:cs="Times New Roman"/>
          <w:sz w:val="24"/>
          <w:szCs w:val="24"/>
        </w:rPr>
        <w:t xml:space="preserve"> </w:t>
      </w:r>
      <w:r w:rsidR="00B711C6" w:rsidRPr="00FF7538">
        <w:rPr>
          <w:rFonts w:ascii="Times New Roman" w:hAnsi="Times New Roman" w:cs="Times New Roman"/>
          <w:sz w:val="24"/>
          <w:szCs w:val="24"/>
        </w:rPr>
        <w:t xml:space="preserve">research methods, research proposal writing, and presentation skills of all researchers </w:t>
      </w:r>
      <w:r w:rsidR="00FF7538">
        <w:rPr>
          <w:rFonts w:ascii="Times New Roman" w:hAnsi="Times New Roman" w:cs="Times New Roman"/>
          <w:sz w:val="24"/>
          <w:szCs w:val="24"/>
        </w:rPr>
        <w:t>and from fragile, post-conflict, and marginalized Africa,</w:t>
      </w:r>
      <w:r w:rsidR="00FF7538" w:rsidRPr="00FF7538">
        <w:rPr>
          <w:rFonts w:ascii="Times New Roman" w:hAnsi="Times New Roman" w:cs="Times New Roman"/>
          <w:sz w:val="24"/>
          <w:szCs w:val="24"/>
        </w:rPr>
        <w:t xml:space="preserve"> </w:t>
      </w:r>
      <w:r w:rsidR="00B711C6" w:rsidRPr="00FF7538">
        <w:rPr>
          <w:rFonts w:ascii="Times New Roman" w:hAnsi="Times New Roman" w:cs="Times New Roman"/>
          <w:sz w:val="24"/>
          <w:szCs w:val="24"/>
        </w:rPr>
        <w:t>with priority given to women participants</w:t>
      </w:r>
      <w:r w:rsidR="002E6460" w:rsidRPr="00FF7538">
        <w:rPr>
          <w:rFonts w:ascii="Times New Roman" w:hAnsi="Times New Roman" w:cs="Times New Roman"/>
          <w:sz w:val="24"/>
          <w:szCs w:val="24"/>
        </w:rPr>
        <w:t>.</w:t>
      </w:r>
      <w:r w:rsidR="002E6460" w:rsidRPr="002F72F7">
        <w:rPr>
          <w:rFonts w:ascii="Times New Roman" w:hAnsi="Times New Roman" w:cs="Times New Roman"/>
          <w:sz w:val="24"/>
          <w:szCs w:val="24"/>
        </w:rPr>
        <w:t xml:space="preserve"> The workshop </w:t>
      </w:r>
      <w:r w:rsidR="005E6CBF">
        <w:rPr>
          <w:rFonts w:ascii="Times New Roman" w:hAnsi="Times New Roman" w:cs="Times New Roman"/>
          <w:sz w:val="24"/>
          <w:szCs w:val="24"/>
        </w:rPr>
        <w:t xml:space="preserve">will take place from </w:t>
      </w:r>
      <w:r w:rsidR="00775C8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E6CBF" w:rsidRPr="005E6C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5C8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5E6CBF" w:rsidRPr="005E6CBF">
        <w:rPr>
          <w:rFonts w:ascii="Times New Roman" w:hAnsi="Times New Roman" w:cs="Times New Roman"/>
          <w:b/>
          <w:bCs/>
          <w:sz w:val="24"/>
          <w:szCs w:val="24"/>
        </w:rPr>
        <w:t xml:space="preserve"> September 2024 </w:t>
      </w:r>
      <w:r w:rsidR="005E6CBF">
        <w:rPr>
          <w:rFonts w:ascii="Times New Roman" w:hAnsi="Times New Roman" w:cs="Times New Roman"/>
          <w:sz w:val="24"/>
          <w:szCs w:val="24"/>
        </w:rPr>
        <w:t>in</w:t>
      </w:r>
      <w:r w:rsidR="005E6CBF" w:rsidRPr="005E6CBF">
        <w:rPr>
          <w:rFonts w:ascii="Times New Roman" w:hAnsi="Times New Roman" w:cs="Times New Roman"/>
          <w:b/>
          <w:bCs/>
          <w:sz w:val="24"/>
          <w:szCs w:val="24"/>
        </w:rPr>
        <w:t xml:space="preserve"> Nairobi, Kenya</w:t>
      </w:r>
      <w:r w:rsidR="005E6CBF">
        <w:rPr>
          <w:rFonts w:ascii="Times New Roman" w:hAnsi="Times New Roman" w:cs="Times New Roman"/>
          <w:sz w:val="24"/>
          <w:szCs w:val="24"/>
        </w:rPr>
        <w:t xml:space="preserve">. The goal is to build the capacity of </w:t>
      </w:r>
      <w:r w:rsidR="00B711C6"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5E6CBF">
        <w:rPr>
          <w:rFonts w:ascii="Times New Roman" w:hAnsi="Times New Roman" w:cs="Times New Roman"/>
          <w:sz w:val="24"/>
          <w:szCs w:val="24"/>
        </w:rPr>
        <w:t>and fragile and post-conflict state researchers and analysts to conduct rigorous and policy-relevant research to support informed policymaking in these countries. The technical workshop is expected to contribute significantly to</w:t>
      </w:r>
      <w:r w:rsidR="00362ECD">
        <w:rPr>
          <w:rFonts w:ascii="Times New Roman" w:hAnsi="Times New Roman" w:cs="Times New Roman"/>
          <w:sz w:val="24"/>
          <w:szCs w:val="24"/>
        </w:rPr>
        <w:t xml:space="preserve"> attaining the goal by building and strengthening the </w:t>
      </w:r>
      <w:r w:rsidR="00B711C6">
        <w:rPr>
          <w:rFonts w:ascii="Times New Roman" w:hAnsi="Times New Roman" w:cs="Times New Roman"/>
          <w:sz w:val="24"/>
          <w:szCs w:val="24"/>
        </w:rPr>
        <w:t>research, academic writing</w:t>
      </w:r>
      <w:r w:rsidR="00FF7538">
        <w:rPr>
          <w:rFonts w:ascii="Times New Roman" w:hAnsi="Times New Roman" w:cs="Times New Roman"/>
          <w:sz w:val="24"/>
          <w:szCs w:val="24"/>
        </w:rPr>
        <w:t>,</w:t>
      </w:r>
      <w:r w:rsidR="00B711C6">
        <w:rPr>
          <w:rFonts w:ascii="Times New Roman" w:hAnsi="Times New Roman" w:cs="Times New Roman"/>
          <w:sz w:val="24"/>
          <w:szCs w:val="24"/>
        </w:rPr>
        <w:t xml:space="preserve"> and presentation skills of </w:t>
      </w:r>
      <w:r w:rsidR="00362ECD">
        <w:rPr>
          <w:rFonts w:ascii="Times New Roman" w:hAnsi="Times New Roman" w:cs="Times New Roman"/>
          <w:sz w:val="24"/>
          <w:szCs w:val="24"/>
        </w:rPr>
        <w:t xml:space="preserve">women </w:t>
      </w:r>
      <w:r w:rsidR="005E6CBF">
        <w:rPr>
          <w:rFonts w:ascii="Times New Roman" w:hAnsi="Times New Roman" w:cs="Times New Roman"/>
          <w:sz w:val="24"/>
          <w:szCs w:val="24"/>
        </w:rPr>
        <w:t xml:space="preserve">and </w:t>
      </w:r>
      <w:r w:rsidR="00B711C6">
        <w:rPr>
          <w:rFonts w:ascii="Times New Roman" w:hAnsi="Times New Roman" w:cs="Times New Roman"/>
          <w:sz w:val="24"/>
          <w:szCs w:val="24"/>
        </w:rPr>
        <w:t xml:space="preserve">other researchers from </w:t>
      </w:r>
      <w:r w:rsidR="005E6CBF">
        <w:rPr>
          <w:rFonts w:ascii="Times New Roman" w:hAnsi="Times New Roman" w:cs="Times New Roman"/>
          <w:sz w:val="24"/>
          <w:szCs w:val="24"/>
        </w:rPr>
        <w:t xml:space="preserve">fragile and post-conflict states </w:t>
      </w:r>
      <w:r w:rsidR="00B711C6">
        <w:rPr>
          <w:rFonts w:ascii="Times New Roman" w:hAnsi="Times New Roman" w:cs="Times New Roman"/>
          <w:sz w:val="24"/>
          <w:szCs w:val="24"/>
        </w:rPr>
        <w:t xml:space="preserve">of </w:t>
      </w:r>
      <w:r w:rsidR="00362ECD">
        <w:rPr>
          <w:rFonts w:ascii="Times New Roman" w:hAnsi="Times New Roman" w:cs="Times New Roman"/>
          <w:sz w:val="24"/>
          <w:szCs w:val="24"/>
        </w:rPr>
        <w:t>Africa.</w:t>
      </w:r>
    </w:p>
    <w:p w14:paraId="28F0E3DF" w14:textId="77777777" w:rsidR="00526F1F" w:rsidRPr="002F72F7" w:rsidRDefault="00526F1F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A1812" w14:textId="6D2280AC" w:rsidR="00466E52" w:rsidRPr="002F72F7" w:rsidRDefault="00466E52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F7">
        <w:rPr>
          <w:rFonts w:ascii="Times New Roman" w:hAnsi="Times New Roman" w:cs="Times New Roman"/>
          <w:sz w:val="24"/>
          <w:szCs w:val="24"/>
        </w:rPr>
        <w:t>The course will cover several topics on research methods</w:t>
      </w:r>
      <w:r w:rsidR="00362ECD">
        <w:rPr>
          <w:rFonts w:ascii="Times New Roman" w:hAnsi="Times New Roman" w:cs="Times New Roman"/>
          <w:sz w:val="24"/>
          <w:szCs w:val="24"/>
        </w:rPr>
        <w:t>, including the following: identifying a research topic,</w:t>
      </w:r>
      <w:r w:rsidR="00B711C6">
        <w:rPr>
          <w:rFonts w:ascii="Times New Roman" w:hAnsi="Times New Roman" w:cs="Times New Roman"/>
          <w:sz w:val="24"/>
          <w:szCs w:val="24"/>
        </w:rPr>
        <w:t xml:space="preserve"> asking research questions that focus on African priorities, the art of conducting </w:t>
      </w:r>
      <w:r w:rsidR="00FF7538">
        <w:rPr>
          <w:rFonts w:ascii="Times New Roman" w:hAnsi="Times New Roman" w:cs="Times New Roman"/>
          <w:sz w:val="24"/>
          <w:szCs w:val="24"/>
        </w:rPr>
        <w:t>a critical literature review, data management, data analysis, anchoring the analysis in theory, research</w:t>
      </w:r>
      <w:r w:rsidR="00B711C6">
        <w:rPr>
          <w:rFonts w:ascii="Times New Roman" w:hAnsi="Times New Roman" w:cs="Times New Roman"/>
          <w:sz w:val="24"/>
          <w:szCs w:val="24"/>
        </w:rPr>
        <w:t xml:space="preserve"> paper/</w:t>
      </w:r>
      <w:r w:rsidR="00362ECD">
        <w:rPr>
          <w:rFonts w:ascii="Times New Roman" w:hAnsi="Times New Roman" w:cs="Times New Roman"/>
          <w:sz w:val="24"/>
          <w:szCs w:val="24"/>
        </w:rPr>
        <w:t>proposal writing,</w:t>
      </w:r>
      <w:r w:rsidRPr="002F72F7">
        <w:rPr>
          <w:rFonts w:ascii="Times New Roman" w:hAnsi="Times New Roman" w:cs="Times New Roman"/>
          <w:sz w:val="24"/>
          <w:szCs w:val="24"/>
        </w:rPr>
        <w:t xml:space="preserve"> and presentation skills. </w:t>
      </w:r>
      <w:r w:rsidR="00264662" w:rsidRPr="002F72F7">
        <w:rPr>
          <w:rFonts w:ascii="Times New Roman" w:hAnsi="Times New Roman" w:cs="Times New Roman"/>
          <w:sz w:val="24"/>
          <w:szCs w:val="24"/>
        </w:rPr>
        <w:t>Several</w:t>
      </w:r>
      <w:r w:rsidRPr="002F72F7">
        <w:rPr>
          <w:rFonts w:ascii="Times New Roman" w:hAnsi="Times New Roman" w:cs="Times New Roman"/>
          <w:sz w:val="24"/>
          <w:szCs w:val="24"/>
        </w:rPr>
        <w:t xml:space="preserve"> practical exercises on materials covered and practical issues related to the course will be conducted. Participants will also be introduced to some econometric software for their use. </w:t>
      </w:r>
    </w:p>
    <w:p w14:paraId="4E2B5D36" w14:textId="2825EB37" w:rsidR="00A1190C" w:rsidRPr="002F72F7" w:rsidRDefault="00A1190C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38171" w14:textId="3394CC5F" w:rsidR="00A1190C" w:rsidRPr="002F72F7" w:rsidRDefault="002E6460" w:rsidP="002F72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2F7">
        <w:rPr>
          <w:rFonts w:ascii="Times New Roman" w:hAnsi="Times New Roman" w:cs="Times New Roman"/>
          <w:b/>
          <w:bCs/>
          <w:sz w:val="24"/>
          <w:szCs w:val="24"/>
        </w:rPr>
        <w:t xml:space="preserve">Eligibility and Submission </w:t>
      </w:r>
      <w:r w:rsidR="001178A4">
        <w:rPr>
          <w:rFonts w:ascii="Times New Roman" w:hAnsi="Times New Roman" w:cs="Times New Roman"/>
          <w:b/>
          <w:bCs/>
          <w:sz w:val="24"/>
          <w:szCs w:val="24"/>
        </w:rPr>
        <w:t>of Expression of Interest</w:t>
      </w:r>
    </w:p>
    <w:p w14:paraId="2F3B2896" w14:textId="77777777" w:rsidR="00A1190C" w:rsidRPr="002F72F7" w:rsidRDefault="00A1190C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1D2BB" w14:textId="4E29A8BD" w:rsidR="00466E52" w:rsidRPr="002F72F7" w:rsidRDefault="00466E52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F7">
        <w:rPr>
          <w:rFonts w:ascii="Times New Roman" w:hAnsi="Times New Roman" w:cs="Times New Roman"/>
          <w:sz w:val="24"/>
          <w:szCs w:val="24"/>
        </w:rPr>
        <w:t xml:space="preserve">To be eligible, one must satisfy the following criteria: </w:t>
      </w:r>
    </w:p>
    <w:p w14:paraId="325FD642" w14:textId="60043908" w:rsidR="0000404D" w:rsidRDefault="002E6460" w:rsidP="0000404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D">
        <w:rPr>
          <w:rFonts w:ascii="Times New Roman" w:hAnsi="Times New Roman" w:cs="Times New Roman"/>
          <w:sz w:val="24"/>
          <w:szCs w:val="24"/>
        </w:rPr>
        <w:t>A</w:t>
      </w:r>
      <w:r w:rsidR="00FA0629">
        <w:rPr>
          <w:rFonts w:ascii="Times New Roman" w:hAnsi="Times New Roman" w:cs="Times New Roman"/>
          <w:sz w:val="24"/>
          <w:szCs w:val="24"/>
        </w:rPr>
        <w:t>t least a</w:t>
      </w:r>
      <w:r w:rsidR="00564468">
        <w:rPr>
          <w:rFonts w:ascii="Times New Roman" w:hAnsi="Times New Roman" w:cs="Times New Roman"/>
          <w:sz w:val="24"/>
          <w:szCs w:val="24"/>
        </w:rPr>
        <w:t xml:space="preserve"> recent</w:t>
      </w:r>
      <w:r w:rsidR="00FA0629">
        <w:rPr>
          <w:rFonts w:ascii="Times New Roman" w:hAnsi="Times New Roman" w:cs="Times New Roman"/>
          <w:sz w:val="24"/>
          <w:szCs w:val="24"/>
        </w:rPr>
        <w:t xml:space="preserve"> </w:t>
      </w:r>
      <w:r w:rsidR="00362ECD">
        <w:rPr>
          <w:rFonts w:ascii="Times New Roman" w:hAnsi="Times New Roman" w:cs="Times New Roman"/>
          <w:sz w:val="24"/>
          <w:szCs w:val="24"/>
        </w:rPr>
        <w:t xml:space="preserve">PhD Degree in </w:t>
      </w:r>
      <w:r w:rsidR="00362ECD" w:rsidRPr="0000404D">
        <w:rPr>
          <w:rFonts w:ascii="Times New Roman" w:hAnsi="Times New Roman" w:cs="Times New Roman"/>
          <w:sz w:val="24"/>
          <w:szCs w:val="24"/>
        </w:rPr>
        <w:t>Economics</w:t>
      </w:r>
      <w:r w:rsidR="008E33E3">
        <w:rPr>
          <w:rFonts w:ascii="Times New Roman" w:hAnsi="Times New Roman" w:cs="Times New Roman"/>
          <w:sz w:val="24"/>
          <w:szCs w:val="24"/>
        </w:rPr>
        <w:t xml:space="preserve"> and its sub-disciplines </w:t>
      </w:r>
      <w:r w:rsidR="00FF7538">
        <w:rPr>
          <w:rFonts w:ascii="Times New Roman" w:hAnsi="Times New Roman" w:cs="Times New Roman"/>
          <w:sz w:val="24"/>
          <w:szCs w:val="24"/>
        </w:rPr>
        <w:t>(Development</w:t>
      </w:r>
      <w:r w:rsidR="00362ECD">
        <w:rPr>
          <w:rFonts w:ascii="Times New Roman" w:hAnsi="Times New Roman" w:cs="Times New Roman"/>
          <w:sz w:val="24"/>
          <w:szCs w:val="24"/>
        </w:rPr>
        <w:t xml:space="preserve"> </w:t>
      </w:r>
      <w:r w:rsidR="008E33E3">
        <w:rPr>
          <w:rFonts w:ascii="Times New Roman" w:hAnsi="Times New Roman" w:cs="Times New Roman"/>
          <w:sz w:val="24"/>
          <w:szCs w:val="24"/>
        </w:rPr>
        <w:t>Economics/</w:t>
      </w:r>
      <w:r w:rsidR="00362ECD">
        <w:rPr>
          <w:rFonts w:ascii="Times New Roman" w:hAnsi="Times New Roman" w:cs="Times New Roman"/>
          <w:sz w:val="24"/>
          <w:szCs w:val="24"/>
        </w:rPr>
        <w:t>Studies</w:t>
      </w:r>
      <w:r w:rsidR="008E33E3">
        <w:rPr>
          <w:rFonts w:ascii="Times New Roman" w:hAnsi="Times New Roman" w:cs="Times New Roman"/>
          <w:sz w:val="24"/>
          <w:szCs w:val="24"/>
        </w:rPr>
        <w:t>, Agricultural Economics, …</w:t>
      </w:r>
      <w:proofErr w:type="spellStart"/>
      <w:r w:rsidR="008E33E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8E33E3">
        <w:rPr>
          <w:rFonts w:ascii="Times New Roman" w:hAnsi="Times New Roman" w:cs="Times New Roman"/>
          <w:sz w:val="24"/>
          <w:szCs w:val="24"/>
        </w:rPr>
        <w:t>)</w:t>
      </w:r>
    </w:p>
    <w:p w14:paraId="2CCD58A8" w14:textId="0C62B42A" w:rsidR="002660A4" w:rsidRDefault="005B52F9" w:rsidP="0000404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 </w:t>
      </w:r>
      <w:r w:rsidR="005E6CBF">
        <w:rPr>
          <w:rFonts w:ascii="Times New Roman" w:hAnsi="Times New Roman" w:cs="Times New Roman"/>
          <w:sz w:val="24"/>
          <w:szCs w:val="24"/>
        </w:rPr>
        <w:t>a national</w:t>
      </w:r>
      <w:r w:rsidR="0000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an </w:t>
      </w:r>
      <w:r w:rsidR="00362ECD">
        <w:rPr>
          <w:rFonts w:ascii="Times New Roman" w:hAnsi="Times New Roman" w:cs="Times New Roman"/>
          <w:sz w:val="24"/>
          <w:szCs w:val="24"/>
        </w:rPr>
        <w:t>African</w:t>
      </w:r>
      <w:r>
        <w:rPr>
          <w:rFonts w:ascii="Times New Roman" w:hAnsi="Times New Roman" w:cs="Times New Roman"/>
          <w:sz w:val="24"/>
          <w:szCs w:val="24"/>
        </w:rPr>
        <w:t xml:space="preserve"> country</w:t>
      </w:r>
      <w:r w:rsidR="0000404D">
        <w:rPr>
          <w:rFonts w:ascii="Times New Roman" w:hAnsi="Times New Roman" w:cs="Times New Roman"/>
          <w:sz w:val="24"/>
          <w:szCs w:val="24"/>
        </w:rPr>
        <w:t>.</w:t>
      </w:r>
    </w:p>
    <w:p w14:paraId="4029FF5F" w14:textId="230E6FB3" w:rsidR="005E6A62" w:rsidRDefault="005E6A62" w:rsidP="0000404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Preference will be given to women, fragile and post-conflict states, and marginalized researchers. </w:t>
      </w:r>
    </w:p>
    <w:p w14:paraId="66096787" w14:textId="41BF76C8" w:rsidR="002E6460" w:rsidRPr="002660A4" w:rsidRDefault="005B52F9" w:rsidP="002660A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</w:t>
      </w:r>
      <w:r w:rsidR="001178A4" w:rsidRPr="002660A4">
        <w:rPr>
          <w:rFonts w:ascii="Times New Roman" w:hAnsi="Times New Roman" w:cs="Times New Roman"/>
          <w:sz w:val="24"/>
          <w:szCs w:val="24"/>
        </w:rPr>
        <w:t xml:space="preserve">personal statement (of </w:t>
      </w:r>
      <w:r w:rsidR="002E6460" w:rsidRPr="002660A4">
        <w:rPr>
          <w:rFonts w:ascii="Times New Roman" w:hAnsi="Times New Roman" w:cs="Times New Roman"/>
          <w:sz w:val="24"/>
          <w:szCs w:val="24"/>
        </w:rPr>
        <w:t>500-1000 word</w:t>
      </w:r>
      <w:r w:rsidR="001178A4" w:rsidRPr="002660A4">
        <w:rPr>
          <w:rFonts w:ascii="Times New Roman" w:hAnsi="Times New Roman" w:cs="Times New Roman"/>
          <w:sz w:val="24"/>
          <w:szCs w:val="24"/>
        </w:rPr>
        <w:t xml:space="preserve">s) 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describing why they would like to take part in the research methods training; indicate whether they have ever written a research report </w:t>
      </w:r>
      <w:r w:rsidR="00FF7538">
        <w:rPr>
          <w:rFonts w:ascii="Times New Roman" w:hAnsi="Times New Roman" w:cs="Times New Roman"/>
          <w:sz w:val="24"/>
          <w:szCs w:val="24"/>
        </w:rPr>
        <w:t xml:space="preserve">or 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research paper and been involved in research data collection; Indicate </w:t>
      </w:r>
      <w:r w:rsidR="008E33E3">
        <w:rPr>
          <w:rFonts w:ascii="Times New Roman" w:hAnsi="Times New Roman" w:cs="Times New Roman"/>
          <w:sz w:val="24"/>
          <w:szCs w:val="24"/>
        </w:rPr>
        <w:t>your level of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 experience of analyzing data using software (e.g., STATA</w:t>
      </w:r>
      <w:r w:rsidR="008E33E3">
        <w:rPr>
          <w:rFonts w:ascii="Times New Roman" w:hAnsi="Times New Roman" w:cs="Times New Roman"/>
          <w:sz w:val="24"/>
          <w:szCs w:val="24"/>
        </w:rPr>
        <w:t>, EViews, R, Python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 or any other statistical</w:t>
      </w:r>
      <w:r w:rsidR="008E33E3">
        <w:rPr>
          <w:rFonts w:ascii="Times New Roman" w:hAnsi="Times New Roman" w:cs="Times New Roman"/>
          <w:sz w:val="24"/>
          <w:szCs w:val="24"/>
        </w:rPr>
        <w:t>/econometric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 </w:t>
      </w:r>
      <w:r w:rsidR="008E33E3">
        <w:rPr>
          <w:rFonts w:ascii="Times New Roman" w:hAnsi="Times New Roman" w:cs="Times New Roman"/>
          <w:sz w:val="24"/>
          <w:szCs w:val="24"/>
        </w:rPr>
        <w:t>software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); and </w:t>
      </w:r>
      <w:r w:rsidR="008E33E3">
        <w:rPr>
          <w:rFonts w:ascii="Times New Roman" w:hAnsi="Times New Roman" w:cs="Times New Roman"/>
          <w:sz w:val="24"/>
          <w:szCs w:val="24"/>
        </w:rPr>
        <w:t xml:space="preserve">the 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skills </w:t>
      </w:r>
      <w:r w:rsidR="008E33E3">
        <w:rPr>
          <w:rFonts w:ascii="Times New Roman" w:hAnsi="Times New Roman" w:cs="Times New Roman"/>
          <w:sz w:val="24"/>
          <w:szCs w:val="24"/>
        </w:rPr>
        <w:t xml:space="preserve">you </w:t>
      </w:r>
      <w:r w:rsidR="00466E52" w:rsidRPr="002660A4">
        <w:rPr>
          <w:rFonts w:ascii="Times New Roman" w:hAnsi="Times New Roman" w:cs="Times New Roman"/>
          <w:sz w:val="24"/>
          <w:szCs w:val="24"/>
        </w:rPr>
        <w:t xml:space="preserve">expect to get at the end of the </w:t>
      </w:r>
      <w:r w:rsidR="008E33E3">
        <w:rPr>
          <w:rFonts w:ascii="Times New Roman" w:hAnsi="Times New Roman" w:cs="Times New Roman"/>
          <w:sz w:val="24"/>
          <w:szCs w:val="24"/>
        </w:rPr>
        <w:t>technical workshop</w:t>
      </w:r>
      <w:r w:rsidR="002E6460" w:rsidRPr="002660A4">
        <w:rPr>
          <w:rFonts w:ascii="Times New Roman" w:hAnsi="Times New Roman" w:cs="Times New Roman"/>
          <w:sz w:val="24"/>
          <w:szCs w:val="24"/>
        </w:rPr>
        <w:t>.</w:t>
      </w:r>
    </w:p>
    <w:p w14:paraId="7D6E4651" w14:textId="11D588BA" w:rsidR="00466E52" w:rsidRPr="002F72F7" w:rsidRDefault="00466E52" w:rsidP="002F7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10211F" w14:textId="494C8CEE" w:rsidR="005B52F9" w:rsidRPr="001178A4" w:rsidRDefault="0B1F39FE" w:rsidP="005B52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B1F39FE">
        <w:rPr>
          <w:rFonts w:ascii="Times New Roman" w:hAnsi="Times New Roman" w:cs="Times New Roman"/>
          <w:sz w:val="24"/>
          <w:szCs w:val="24"/>
        </w:rPr>
        <w:t>The Expressions of Interest</w:t>
      </w:r>
      <w:r w:rsidR="005E6CBF">
        <w:rPr>
          <w:rFonts w:ascii="Times New Roman" w:hAnsi="Times New Roman" w:cs="Times New Roman"/>
          <w:sz w:val="24"/>
          <w:szCs w:val="24"/>
        </w:rPr>
        <w:t>,</w:t>
      </w:r>
      <w:r w:rsidRPr="0B1F39FE">
        <w:rPr>
          <w:rFonts w:ascii="Times New Roman" w:hAnsi="Times New Roman" w:cs="Times New Roman"/>
          <w:sz w:val="24"/>
          <w:szCs w:val="24"/>
        </w:rPr>
        <w:t xml:space="preserve"> including the applicant’s curriculum vitae (CV) shall be addressed to the AERC Director of Research and submitted on or before </w:t>
      </w:r>
      <w:r w:rsidR="008E33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2ECD" w:rsidRPr="00362E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62ECD">
        <w:rPr>
          <w:rFonts w:ascii="Times New Roman" w:hAnsi="Times New Roman" w:cs="Times New Roman"/>
          <w:b/>
          <w:bCs/>
          <w:sz w:val="24"/>
          <w:szCs w:val="24"/>
        </w:rPr>
        <w:t xml:space="preserve"> August </w:t>
      </w:r>
      <w:r w:rsidRPr="00362EC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2ECD" w:rsidRPr="00362E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B1F39FE">
        <w:rPr>
          <w:rFonts w:ascii="Times New Roman" w:hAnsi="Times New Roman" w:cs="Times New Roman"/>
          <w:sz w:val="24"/>
          <w:szCs w:val="24"/>
        </w:rPr>
        <w:t xml:space="preserve"> by email to </w:t>
      </w:r>
      <w:hyperlink r:id="rId11">
        <w:r w:rsidRPr="0B1F39F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research@aercafrica.org</w:t>
        </w:r>
      </w:hyperlink>
      <w:r w:rsidRPr="0B1F39FE">
        <w:rPr>
          <w:rFonts w:ascii="Times New Roman" w:hAnsi="Times New Roman" w:cs="Times New Roman"/>
          <w:b/>
          <w:bCs/>
          <w:sz w:val="24"/>
          <w:szCs w:val="24"/>
        </w:rPr>
        <w:t xml:space="preserve">    and  copy </w:t>
      </w:r>
      <w:hyperlink r:id="rId12">
        <w:r w:rsidRPr="0B1F39F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collaborative.research@aercafrica.org</w:t>
        </w:r>
      </w:hyperlink>
    </w:p>
    <w:p w14:paraId="22918F80" w14:textId="28FCF081" w:rsidR="0B1F39FE" w:rsidRDefault="0B1F39FE" w:rsidP="0B1F39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0BDB7" w14:textId="54C1443F" w:rsidR="00E82E09" w:rsidRPr="00E211E1" w:rsidRDefault="0B1F39FE" w:rsidP="00E82E09">
      <w:pPr>
        <w:spacing w:before="240" w:after="120"/>
        <w:jc w:val="both"/>
        <w:rPr>
          <w:rFonts w:ascii="Times New Roman" w:hAnsi="Times New Roman"/>
          <w:b/>
          <w:bCs/>
        </w:rPr>
      </w:pPr>
      <w:r w:rsidRPr="0B1F39FE">
        <w:rPr>
          <w:rFonts w:ascii="Times New Roman" w:hAnsi="Times New Roman"/>
          <w:b/>
          <w:bCs/>
        </w:rPr>
        <w:t xml:space="preserve"> Project Timelines</w:t>
      </w:r>
    </w:p>
    <w:p w14:paraId="51EAFFF4" w14:textId="77777777" w:rsidR="00E82E09" w:rsidRPr="00E211E1" w:rsidRDefault="00E82E09" w:rsidP="00E82E09">
      <w:pPr>
        <w:jc w:val="both"/>
        <w:rPr>
          <w:rFonts w:ascii="Times New Roman" w:eastAsia="Times New Roman" w:hAnsi="Times New Roman"/>
        </w:rPr>
      </w:pPr>
      <w:r w:rsidRPr="00E211E1">
        <w:rPr>
          <w:rFonts w:ascii="Times New Roman" w:hAnsi="Times New Roman"/>
        </w:rPr>
        <w:t>The breakdown of the timeline is as follows:</w:t>
      </w:r>
    </w:p>
    <w:p w14:paraId="3F6A11D3" w14:textId="2F264058" w:rsidR="00E82E09" w:rsidRPr="00FF7538" w:rsidRDefault="008E33E3" w:rsidP="00E82E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FF7538">
        <w:rPr>
          <w:rFonts w:ascii="Times New Roman" w:hAnsi="Times New Roman"/>
          <w:b/>
          <w:bCs/>
        </w:rPr>
        <w:t>1</w:t>
      </w:r>
      <w:r w:rsidR="00362ECD" w:rsidRPr="00FF7538">
        <w:rPr>
          <w:rFonts w:ascii="Times New Roman" w:hAnsi="Times New Roman"/>
          <w:b/>
          <w:bCs/>
        </w:rPr>
        <w:t>6</w:t>
      </w:r>
      <w:r w:rsidR="0B1F39FE" w:rsidRPr="00FF7538">
        <w:rPr>
          <w:rFonts w:ascii="Times New Roman" w:hAnsi="Times New Roman"/>
          <w:b/>
          <w:bCs/>
        </w:rPr>
        <w:t xml:space="preserve"> </w:t>
      </w:r>
      <w:r w:rsidR="00362ECD" w:rsidRPr="00FF7538">
        <w:rPr>
          <w:rFonts w:ascii="Times New Roman" w:hAnsi="Times New Roman"/>
          <w:b/>
          <w:bCs/>
        </w:rPr>
        <w:t>August</w:t>
      </w:r>
      <w:r w:rsidR="0B1F39FE" w:rsidRPr="00FF7538">
        <w:rPr>
          <w:rFonts w:ascii="Times New Roman" w:hAnsi="Times New Roman"/>
          <w:b/>
          <w:bCs/>
        </w:rPr>
        <w:t xml:space="preserve"> 202</w:t>
      </w:r>
      <w:r w:rsidR="00362ECD" w:rsidRPr="00FF7538">
        <w:rPr>
          <w:rFonts w:ascii="Times New Roman" w:hAnsi="Times New Roman"/>
          <w:b/>
          <w:bCs/>
        </w:rPr>
        <w:t>4</w:t>
      </w:r>
      <w:r w:rsidR="0B1F39FE" w:rsidRPr="00FF7538">
        <w:rPr>
          <w:rFonts w:ascii="Times New Roman" w:hAnsi="Times New Roman"/>
        </w:rPr>
        <w:t>: Close of submissions.</w:t>
      </w:r>
    </w:p>
    <w:p w14:paraId="633AB1DA" w14:textId="1D0CCA5D" w:rsidR="00E82E09" w:rsidRPr="00FF7538" w:rsidRDefault="008E33E3" w:rsidP="00E82E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FF7538">
        <w:rPr>
          <w:rFonts w:ascii="Times New Roman" w:hAnsi="Times New Roman"/>
          <w:b/>
          <w:bCs/>
        </w:rPr>
        <w:t>30</w:t>
      </w:r>
      <w:r w:rsidR="0B1F39FE" w:rsidRPr="00FF7538">
        <w:rPr>
          <w:rFonts w:ascii="Times New Roman" w:hAnsi="Times New Roman"/>
          <w:b/>
          <w:bCs/>
        </w:rPr>
        <w:t xml:space="preserve"> </w:t>
      </w:r>
      <w:r w:rsidR="00362ECD" w:rsidRPr="00FF7538">
        <w:rPr>
          <w:rFonts w:ascii="Times New Roman" w:hAnsi="Times New Roman"/>
          <w:b/>
          <w:bCs/>
        </w:rPr>
        <w:t>August 2024</w:t>
      </w:r>
      <w:r w:rsidR="0B1F39FE" w:rsidRPr="00FF7538">
        <w:rPr>
          <w:rFonts w:ascii="Times New Roman" w:hAnsi="Times New Roman"/>
        </w:rPr>
        <w:t xml:space="preserve">: Applicants will be informed of the outcome of their Expressions of Interest. </w:t>
      </w:r>
    </w:p>
    <w:p w14:paraId="22556EEC" w14:textId="62A46F46" w:rsidR="003F7E37" w:rsidRPr="00FF7538" w:rsidRDefault="008E33E3" w:rsidP="00E82E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FF7538">
        <w:rPr>
          <w:rFonts w:ascii="Times New Roman" w:hAnsi="Times New Roman"/>
          <w:b/>
          <w:bCs/>
        </w:rPr>
        <w:t>16</w:t>
      </w:r>
      <w:r w:rsidR="00362ECD" w:rsidRPr="00FF7538">
        <w:rPr>
          <w:rFonts w:ascii="Times New Roman" w:hAnsi="Times New Roman"/>
          <w:b/>
          <w:bCs/>
        </w:rPr>
        <w:t xml:space="preserve"> -2</w:t>
      </w:r>
      <w:r w:rsidRPr="00FF7538">
        <w:rPr>
          <w:rFonts w:ascii="Times New Roman" w:hAnsi="Times New Roman"/>
          <w:b/>
          <w:bCs/>
        </w:rPr>
        <w:t>7</w:t>
      </w:r>
      <w:r w:rsidR="00362ECD" w:rsidRPr="00FF7538">
        <w:rPr>
          <w:rFonts w:ascii="Times New Roman" w:hAnsi="Times New Roman"/>
          <w:b/>
          <w:bCs/>
        </w:rPr>
        <w:t xml:space="preserve"> September 2024</w:t>
      </w:r>
      <w:r w:rsidR="0B1F39FE" w:rsidRPr="00FF7538">
        <w:rPr>
          <w:rFonts w:ascii="Times New Roman" w:hAnsi="Times New Roman"/>
        </w:rPr>
        <w:t>: Research Methods Workshop.</w:t>
      </w:r>
    </w:p>
    <w:p w14:paraId="5DC5EF1B" w14:textId="72375119" w:rsidR="00E82E09" w:rsidRPr="00FF7538" w:rsidRDefault="00E82E09" w:rsidP="00FF7538">
      <w:pPr>
        <w:spacing w:after="0"/>
        <w:jc w:val="both"/>
        <w:rPr>
          <w:rFonts w:ascii="Times New Roman" w:hAnsi="Times New Roman"/>
          <w:highlight w:val="yellow"/>
        </w:rPr>
      </w:pPr>
    </w:p>
    <w:sectPr w:rsidR="00E82E09" w:rsidRPr="00FF7538" w:rsidSect="008E1F76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AE68" w14:textId="77777777" w:rsidR="00900067" w:rsidRDefault="00900067" w:rsidP="006C751B">
      <w:pPr>
        <w:spacing w:after="0" w:line="240" w:lineRule="auto"/>
      </w:pPr>
      <w:r>
        <w:separator/>
      </w:r>
    </w:p>
  </w:endnote>
  <w:endnote w:type="continuationSeparator" w:id="0">
    <w:p w14:paraId="13C246B7" w14:textId="77777777" w:rsidR="00900067" w:rsidRDefault="00900067" w:rsidP="006C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9107303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19F5C2FA" w14:textId="00D6511A" w:rsidR="002E6460" w:rsidRPr="002F72F7" w:rsidRDefault="002E6460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2F72F7">
              <w:rPr>
                <w:rFonts w:ascii="Times New Roman" w:hAnsi="Times New Roman" w:cs="Times New Roman"/>
              </w:rPr>
              <w:t xml:space="preserve">Page </w:t>
            </w:r>
            <w:r w:rsidRPr="002F72F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F72F7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F72F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26CF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F72F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F72F7">
              <w:rPr>
                <w:rFonts w:ascii="Times New Roman" w:hAnsi="Times New Roman" w:cs="Times New Roman"/>
              </w:rPr>
              <w:t xml:space="preserve"> of </w:t>
            </w:r>
            <w:r w:rsidRPr="002F72F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F72F7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F72F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26CF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F72F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31EAF81" w14:textId="77777777" w:rsidR="002E6460" w:rsidRDefault="002E6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F23F" w14:textId="77777777" w:rsidR="00900067" w:rsidRDefault="00900067" w:rsidP="006C751B">
      <w:pPr>
        <w:spacing w:after="0" w:line="240" w:lineRule="auto"/>
      </w:pPr>
      <w:r>
        <w:separator/>
      </w:r>
    </w:p>
  </w:footnote>
  <w:footnote w:type="continuationSeparator" w:id="0">
    <w:p w14:paraId="721CD65C" w14:textId="77777777" w:rsidR="00900067" w:rsidRDefault="00900067" w:rsidP="006C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E6F8" w14:textId="645747F5" w:rsidR="008E1F76" w:rsidRDefault="008E1F76">
    <w:pPr>
      <w:pStyle w:val="Header"/>
    </w:pPr>
    <w:r w:rsidRPr="008E1F76">
      <w:rPr>
        <w:rFonts w:ascii="Times New Roman" w:eastAsia="Calibri" w:hAnsi="Times New Roman" w:cs="Times New Roman"/>
        <w:b/>
        <w:noProof/>
        <w:kern w:val="2"/>
        <w:sz w:val="28"/>
        <w:szCs w:val="28"/>
        <w:lang w:val="en-KE"/>
        <w14:ligatures w14:val="standardContextual"/>
      </w:rPr>
      <w:drawing>
        <wp:anchor distT="0" distB="0" distL="114300" distR="114300" simplePos="0" relativeHeight="251659264" behindDoc="1" locked="0" layoutInCell="1" allowOverlap="1" wp14:anchorId="03705E78" wp14:editId="0DA8512C">
          <wp:simplePos x="0" y="0"/>
          <wp:positionH relativeFrom="column">
            <wp:posOffset>-209550</wp:posOffset>
          </wp:positionH>
          <wp:positionV relativeFrom="paragraph">
            <wp:posOffset>-342900</wp:posOffset>
          </wp:positionV>
          <wp:extent cx="981075" cy="1095375"/>
          <wp:effectExtent l="0" t="0" r="9525" b="9525"/>
          <wp:wrapThrough wrapText="bothSides">
            <wp:wrapPolygon edited="0">
              <wp:start x="0" y="0"/>
              <wp:lineTo x="0" y="21412"/>
              <wp:lineTo x="21390" y="21412"/>
              <wp:lineTo x="21390" y="0"/>
              <wp:lineTo x="0" y="0"/>
            </wp:wrapPolygon>
          </wp:wrapThrough>
          <wp:docPr id="2" name="Picture 2" descr="A map of africa with a circle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map of africa with a circle around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8EA79" w14:textId="77777777" w:rsidR="008E1F76" w:rsidRDefault="008E1F76">
    <w:pPr>
      <w:pStyle w:val="Header"/>
    </w:pPr>
  </w:p>
  <w:p w14:paraId="3CC0FB50" w14:textId="77777777" w:rsidR="008E1F76" w:rsidRDefault="008E1F76">
    <w:pPr>
      <w:pStyle w:val="Header"/>
    </w:pPr>
  </w:p>
  <w:p w14:paraId="1323D3BC" w14:textId="77777777" w:rsidR="008E1F76" w:rsidRDefault="008E1F76">
    <w:pPr>
      <w:pStyle w:val="Header"/>
    </w:pPr>
  </w:p>
  <w:p w14:paraId="705E731A" w14:textId="77777777" w:rsidR="008E1F76" w:rsidRDefault="008E1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D29"/>
    <w:multiLevelType w:val="hybridMultilevel"/>
    <w:tmpl w:val="C384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1983"/>
    <w:multiLevelType w:val="hybridMultilevel"/>
    <w:tmpl w:val="EDF8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B2DDE"/>
    <w:multiLevelType w:val="hybridMultilevel"/>
    <w:tmpl w:val="4F364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17923">
    <w:abstractNumId w:val="1"/>
  </w:num>
  <w:num w:numId="2" w16cid:durableId="1328558735">
    <w:abstractNumId w:val="0"/>
  </w:num>
  <w:num w:numId="3" w16cid:durableId="156271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52"/>
    <w:rsid w:val="0000404D"/>
    <w:rsid w:val="000751BC"/>
    <w:rsid w:val="000D05AB"/>
    <w:rsid w:val="001178A4"/>
    <w:rsid w:val="00152F97"/>
    <w:rsid w:val="001B6E15"/>
    <w:rsid w:val="001C1C33"/>
    <w:rsid w:val="00232544"/>
    <w:rsid w:val="0023659C"/>
    <w:rsid w:val="00240259"/>
    <w:rsid w:val="00252E6D"/>
    <w:rsid w:val="00264662"/>
    <w:rsid w:val="002660A4"/>
    <w:rsid w:val="00272BEF"/>
    <w:rsid w:val="002A57D9"/>
    <w:rsid w:val="002C734C"/>
    <w:rsid w:val="002E6460"/>
    <w:rsid w:val="002F72F7"/>
    <w:rsid w:val="00362ECD"/>
    <w:rsid w:val="003863AF"/>
    <w:rsid w:val="00395335"/>
    <w:rsid w:val="003F7E37"/>
    <w:rsid w:val="0041152A"/>
    <w:rsid w:val="00415197"/>
    <w:rsid w:val="00432E17"/>
    <w:rsid w:val="00466E52"/>
    <w:rsid w:val="00526CF8"/>
    <w:rsid w:val="00526F1F"/>
    <w:rsid w:val="00564468"/>
    <w:rsid w:val="005B52F9"/>
    <w:rsid w:val="005C32FA"/>
    <w:rsid w:val="005E6A62"/>
    <w:rsid w:val="005E6CBF"/>
    <w:rsid w:val="00614648"/>
    <w:rsid w:val="006C751B"/>
    <w:rsid w:val="00775C83"/>
    <w:rsid w:val="007C0E37"/>
    <w:rsid w:val="007C3498"/>
    <w:rsid w:val="007D7213"/>
    <w:rsid w:val="008567F6"/>
    <w:rsid w:val="008618BB"/>
    <w:rsid w:val="008B4C9E"/>
    <w:rsid w:val="008C7B65"/>
    <w:rsid w:val="008E1F76"/>
    <w:rsid w:val="008E33E3"/>
    <w:rsid w:val="008E3A97"/>
    <w:rsid w:val="00900067"/>
    <w:rsid w:val="0093510A"/>
    <w:rsid w:val="009A1C1D"/>
    <w:rsid w:val="009C171D"/>
    <w:rsid w:val="00A1190C"/>
    <w:rsid w:val="00AF5E2B"/>
    <w:rsid w:val="00B711C6"/>
    <w:rsid w:val="00B75175"/>
    <w:rsid w:val="00C27513"/>
    <w:rsid w:val="00C65203"/>
    <w:rsid w:val="00CA0D3F"/>
    <w:rsid w:val="00CB3A0C"/>
    <w:rsid w:val="00CC2527"/>
    <w:rsid w:val="00D31B5C"/>
    <w:rsid w:val="00D93851"/>
    <w:rsid w:val="00DB5BCB"/>
    <w:rsid w:val="00DE43B9"/>
    <w:rsid w:val="00DE4897"/>
    <w:rsid w:val="00E14014"/>
    <w:rsid w:val="00E330EF"/>
    <w:rsid w:val="00E82E09"/>
    <w:rsid w:val="00EA0F5E"/>
    <w:rsid w:val="00F05C3E"/>
    <w:rsid w:val="00F101EB"/>
    <w:rsid w:val="00F724F0"/>
    <w:rsid w:val="00FA0629"/>
    <w:rsid w:val="00FC4711"/>
    <w:rsid w:val="00FF7538"/>
    <w:rsid w:val="0B1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8360"/>
  <w15:chartTrackingRefBased/>
  <w15:docId w15:val="{2AB4A838-CD52-4D33-B35B-28731EC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1B"/>
  </w:style>
  <w:style w:type="paragraph" w:styleId="Footer">
    <w:name w:val="footer"/>
    <w:basedOn w:val="Normal"/>
    <w:link w:val="FooterChar"/>
    <w:uiPriority w:val="99"/>
    <w:unhideWhenUsed/>
    <w:rsid w:val="006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1B"/>
  </w:style>
  <w:style w:type="character" w:styleId="Hyperlink">
    <w:name w:val="Hyperlink"/>
    <w:basedOn w:val="DefaultParagraphFont"/>
    <w:uiPriority w:val="99"/>
    <w:unhideWhenUsed/>
    <w:rsid w:val="000040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0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40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0E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1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aborative.research@aercafric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aercafric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3AF6A5B7C044C8D038E9EBDBE1F99" ma:contentTypeVersion="12" ma:contentTypeDescription="Create a new document." ma:contentTypeScope="" ma:versionID="dda0714577b37bffe113c8cff864a6b3">
  <xsd:schema xmlns:xsd="http://www.w3.org/2001/XMLSchema" xmlns:xs="http://www.w3.org/2001/XMLSchema" xmlns:p="http://schemas.microsoft.com/office/2006/metadata/properties" xmlns:ns3="c0c64972-93a6-4643-848f-f16717c26315" xmlns:ns4="dad7509c-1b5e-49dd-90d6-e5ed896d8700" targetNamespace="http://schemas.microsoft.com/office/2006/metadata/properties" ma:root="true" ma:fieldsID="5ec7edb453a6ba4f70d3baa27a3b1a91" ns3:_="" ns4:_="">
    <xsd:import namespace="c0c64972-93a6-4643-848f-f16717c26315"/>
    <xsd:import namespace="dad7509c-1b5e-49dd-90d6-e5ed896d87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64972-93a6-4643-848f-f16717c263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509c-1b5e-49dd-90d6-e5ed896d8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98496-B9D2-423A-96BD-E904F80F3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39FAA-FAB6-4C41-B670-6E57CF1206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FE4A2-3D48-4117-A80B-5C2D05AB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64972-93a6-4643-848f-f16717c26315"/>
    <ds:schemaRef ds:uri="dad7509c-1b5e-49dd-90d6-e5ed896d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AB3A4-E3D1-4CD9-BEE6-FEAF9B691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3098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Muriuki</dc:creator>
  <cp:keywords/>
  <dc:description/>
  <cp:lastModifiedBy>Scholastica Odhiambo</cp:lastModifiedBy>
  <cp:revision>3</cp:revision>
  <cp:lastPrinted>2020-07-20T10:24:00Z</cp:lastPrinted>
  <dcterms:created xsi:type="dcterms:W3CDTF">2024-07-29T06:18:00Z</dcterms:created>
  <dcterms:modified xsi:type="dcterms:W3CDTF">2024-07-29T06:33:00Z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0x0101000A93AF6A5B7C044C8D038E9EBDBE1F99</vt:lpwstr>
  </property>
  <property fmtid="{D5CDD505-2E9C-101B-9397-08002B2CF9AE}" pid="3" name="GrammarlyDocumentId">
    <vt:lpwstr>db09bfcc13dade9bbe0700b43e30035eec24bfc0cbc976124f8ed39d0bd608dd</vt:lpwstr>
  </property>
</Properties>
</file>