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8A0C" w14:textId="08C469B5" w:rsidR="002F72F7" w:rsidRPr="00926059" w:rsidRDefault="00526F1F" w:rsidP="00926059">
      <w:pPr>
        <w:pStyle w:val="Heading3"/>
        <w:rPr>
          <w:rStyle w:val="IntenseReference"/>
        </w:rPr>
      </w:pPr>
      <w:r w:rsidRPr="00926059">
        <w:rPr>
          <w:rStyle w:val="IntenseReference"/>
          <w:noProof/>
        </w:rPr>
        <w:drawing>
          <wp:anchor distT="0" distB="0" distL="114300" distR="114300" simplePos="0" relativeHeight="251660800" behindDoc="1" locked="0" layoutInCell="1" allowOverlap="1" wp14:anchorId="5E961F44" wp14:editId="42772845">
            <wp:simplePos x="0" y="0"/>
            <wp:positionH relativeFrom="column">
              <wp:posOffset>-838200</wp:posOffset>
            </wp:positionH>
            <wp:positionV relativeFrom="paragraph">
              <wp:posOffset>0</wp:posOffset>
            </wp:positionV>
            <wp:extent cx="981075" cy="1095375"/>
            <wp:effectExtent l="0" t="0" r="9525" b="9525"/>
            <wp:wrapThrough wrapText="bothSides">
              <wp:wrapPolygon edited="0">
                <wp:start x="0" y="0"/>
                <wp:lineTo x="0" y="21412"/>
                <wp:lineTo x="21390" y="21412"/>
                <wp:lineTo x="213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FD45B" w14:textId="3CFB2175" w:rsidR="00526F1F" w:rsidRPr="003B7814" w:rsidRDefault="003B7814" w:rsidP="003B7814">
      <w:pPr>
        <w:jc w:val="center"/>
        <w:rPr>
          <w:rStyle w:val="IntenseReference"/>
          <w:rFonts w:ascii="Palatino" w:hAnsi="Palatino"/>
          <w:color w:val="2E74B5" w:themeColor="accent5" w:themeShade="BF"/>
        </w:rPr>
      </w:pPr>
      <w:r w:rsidRPr="003B7814">
        <w:rPr>
          <w:rStyle w:val="IntenseReference"/>
          <w:rFonts w:ascii="Palatino" w:hAnsi="Palatino"/>
          <w:color w:val="2E74B5" w:themeColor="accent5" w:themeShade="BF"/>
        </w:rPr>
        <w:t>CALL FOR EXPRESSIONS OF INTEREST:</w:t>
      </w:r>
    </w:p>
    <w:p w14:paraId="1EB4CCB0" w14:textId="3233F577" w:rsidR="00926059" w:rsidRPr="003B7814" w:rsidRDefault="003B7814" w:rsidP="003B7814">
      <w:pPr>
        <w:jc w:val="center"/>
        <w:rPr>
          <w:rStyle w:val="IntenseReference"/>
          <w:rFonts w:ascii="Palatino" w:hAnsi="Palatino"/>
          <w:color w:val="2E74B5" w:themeColor="accent5" w:themeShade="BF"/>
        </w:rPr>
      </w:pPr>
      <w:r>
        <w:rPr>
          <w:rStyle w:val="IntenseReference"/>
          <w:rFonts w:ascii="Palatino" w:hAnsi="Palatino"/>
          <w:color w:val="2E74B5" w:themeColor="accent5" w:themeShade="BF"/>
        </w:rPr>
        <w:t>“</w:t>
      </w:r>
      <w:r w:rsidRPr="003B7814">
        <w:rPr>
          <w:rStyle w:val="IntenseReference"/>
          <w:rFonts w:ascii="Palatino" w:hAnsi="Palatino"/>
          <w:color w:val="2E74B5" w:themeColor="accent5" w:themeShade="BF"/>
        </w:rPr>
        <w:t>BUILDING POLICY RESEARCH INSTITUTIONS TO SUPPORT HUMAN CAPITAL DEVELOPMENT IN AFRICA (HCD)”</w:t>
      </w:r>
    </w:p>
    <w:p w14:paraId="7518559D" w14:textId="28B0B2C4" w:rsidR="00466E52" w:rsidRPr="003B7814" w:rsidRDefault="003B7814" w:rsidP="003B7814">
      <w:pPr>
        <w:pStyle w:val="BodyText"/>
        <w:rPr>
          <w:rStyle w:val="IntenseReference"/>
          <w:color w:val="2E74B5" w:themeColor="accent5" w:themeShade="BF"/>
        </w:rPr>
      </w:pPr>
      <w:r w:rsidRPr="003B7814">
        <w:rPr>
          <w:rStyle w:val="IntenseReference"/>
          <w:color w:val="2E74B5" w:themeColor="accent5" w:themeShade="BF"/>
        </w:rPr>
        <w:t>WORKSHOP ON RESEARCH METHODS, PROPOSAL WRITING AND PRESENTATION SKILLS - EXCLUSIVELY FOR WOMEN IN SUB-SAHARAN AFRICA</w:t>
      </w:r>
    </w:p>
    <w:p w14:paraId="3CC9D67E" w14:textId="77777777" w:rsidR="002E6460" w:rsidRPr="003B7814" w:rsidRDefault="002E6460" w:rsidP="002E6460">
      <w:pPr>
        <w:spacing w:after="0" w:line="276" w:lineRule="auto"/>
        <w:jc w:val="both"/>
        <w:rPr>
          <w:rFonts w:ascii="Times" w:hAnsi="Times" w:cs="Times New Roman"/>
          <w:sz w:val="23"/>
          <w:szCs w:val="23"/>
        </w:rPr>
      </w:pPr>
    </w:p>
    <w:p w14:paraId="41994DE6" w14:textId="4A1CA38F" w:rsidR="00466E52" w:rsidRPr="003B7814" w:rsidRDefault="002E6460" w:rsidP="003B7814">
      <w:pPr>
        <w:pStyle w:val="Heading4"/>
        <w:rPr>
          <w:rFonts w:ascii="Times" w:hAnsi="Times"/>
          <w:sz w:val="23"/>
          <w:szCs w:val="23"/>
        </w:rPr>
      </w:pPr>
      <w:r w:rsidRPr="003B7814">
        <w:rPr>
          <w:rFonts w:ascii="Times" w:hAnsi="Times"/>
          <w:sz w:val="23"/>
          <w:szCs w:val="23"/>
        </w:rPr>
        <w:t>Background and Context</w:t>
      </w:r>
      <w:r w:rsidR="00466E52" w:rsidRPr="003B7814">
        <w:rPr>
          <w:rFonts w:ascii="Times" w:hAnsi="Times"/>
          <w:sz w:val="23"/>
          <w:szCs w:val="23"/>
        </w:rPr>
        <w:t xml:space="preserve"> </w:t>
      </w:r>
    </w:p>
    <w:p w14:paraId="314E4467" w14:textId="77777777" w:rsidR="00466E52" w:rsidRPr="003B7814" w:rsidRDefault="00466E52" w:rsidP="002E6460">
      <w:pPr>
        <w:spacing w:after="0" w:line="276" w:lineRule="auto"/>
        <w:jc w:val="both"/>
        <w:rPr>
          <w:rFonts w:ascii="Times" w:hAnsi="Times" w:cs="Times New Roman"/>
          <w:sz w:val="23"/>
          <w:szCs w:val="23"/>
        </w:rPr>
      </w:pPr>
      <w:r w:rsidRPr="003B7814">
        <w:rPr>
          <w:rFonts w:ascii="Times" w:hAnsi="Times" w:cs="Times New Roman"/>
          <w:sz w:val="23"/>
          <w:szCs w:val="23"/>
        </w:rPr>
        <w:t xml:space="preserve">Established in 1988, </w:t>
      </w:r>
      <w:r w:rsidRPr="003B7814">
        <w:rPr>
          <w:rFonts w:ascii="Times" w:hAnsi="Times" w:cs="Times New Roman"/>
          <w:b/>
          <w:bCs/>
          <w:sz w:val="23"/>
          <w:szCs w:val="23"/>
        </w:rPr>
        <w:t>African Economic Research Consortium (AERC)</w:t>
      </w:r>
      <w:r w:rsidRPr="003B7814">
        <w:rPr>
          <w:rFonts w:ascii="Times" w:hAnsi="Times" w:cs="Times New Roman"/>
          <w:sz w:val="23"/>
          <w:szCs w:val="23"/>
        </w:rPr>
        <w:t xml:space="preserve"> has grown to be a premier capacity building institution for the advancement of research and graduate training to inform economic policies in Africa. The consortium’s mandate and strategic mission is built on the basis that sustained development in Sub-Saharan Africa requires well trained, locally based professional economists. A highly integrated knowledge organization spanning research, training, and policy outreach, AERC is now a vast network of universities, policy makers, researchers, educators, and international resource persons. </w:t>
      </w:r>
    </w:p>
    <w:p w14:paraId="01F8C14F" w14:textId="77777777" w:rsidR="00526F1F" w:rsidRPr="003B7814" w:rsidRDefault="00526F1F" w:rsidP="002F72F7">
      <w:pPr>
        <w:spacing w:after="0" w:line="276" w:lineRule="auto"/>
        <w:jc w:val="both"/>
        <w:rPr>
          <w:rFonts w:ascii="Times" w:hAnsi="Times" w:cs="Times New Roman"/>
          <w:sz w:val="23"/>
          <w:szCs w:val="23"/>
        </w:rPr>
      </w:pPr>
    </w:p>
    <w:p w14:paraId="22A2E0B6" w14:textId="141A1A18"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 xml:space="preserve">The Thematic Research Programme is AERC’s longest-standing activity adopted when AERC commenced its effort to build capacity in sub-Saharan Africa. It can be described as </w:t>
      </w:r>
      <w:r w:rsidR="00264662" w:rsidRPr="003B7814">
        <w:rPr>
          <w:rFonts w:ascii="Times" w:hAnsi="Times" w:cs="Times New Roman"/>
          <w:sz w:val="23"/>
          <w:szCs w:val="23"/>
        </w:rPr>
        <w:t>a</w:t>
      </w:r>
      <w:r w:rsidRPr="003B7814">
        <w:rPr>
          <w:rFonts w:ascii="Times" w:hAnsi="Times" w:cs="Times New Roman"/>
          <w:sz w:val="23"/>
          <w:szCs w:val="23"/>
        </w:rPr>
        <w:t xml:space="preserve"> “learning by doing research” modality and is geared primarily towards the building of capacity of African economists and policy analysts to undertake high quality and policy-oriented economic research. Research proposals received through open calls undergo preliminary review. They are then vetted by peers during biannual research workshops while being monitored by resource persons who are drawn from Africa and beyond to provide mentorship and quality control.</w:t>
      </w:r>
    </w:p>
    <w:p w14:paraId="2A616A69" w14:textId="77777777" w:rsidR="00526F1F" w:rsidRPr="003B7814" w:rsidRDefault="00526F1F" w:rsidP="002F72F7">
      <w:pPr>
        <w:spacing w:after="0" w:line="276" w:lineRule="auto"/>
        <w:jc w:val="both"/>
        <w:rPr>
          <w:rFonts w:ascii="Times" w:hAnsi="Times" w:cs="Times New Roman"/>
          <w:sz w:val="23"/>
          <w:szCs w:val="23"/>
        </w:rPr>
      </w:pPr>
    </w:p>
    <w:p w14:paraId="5D936FEC" w14:textId="25CB471F" w:rsidR="00466E52" w:rsidRPr="003B7814" w:rsidRDefault="00526F1F" w:rsidP="002F72F7">
      <w:pPr>
        <w:spacing w:after="0" w:line="276" w:lineRule="auto"/>
        <w:jc w:val="both"/>
        <w:rPr>
          <w:rFonts w:ascii="Times" w:hAnsi="Times" w:cs="Times New Roman"/>
          <w:b/>
          <w:bCs/>
          <w:sz w:val="23"/>
          <w:szCs w:val="23"/>
        </w:rPr>
      </w:pPr>
      <w:r w:rsidRPr="003B7814">
        <w:rPr>
          <w:rFonts w:ascii="Times" w:hAnsi="Times" w:cs="Times New Roman"/>
          <w:b/>
          <w:bCs/>
          <w:sz w:val="23"/>
          <w:szCs w:val="23"/>
        </w:rPr>
        <w:t xml:space="preserve">The </w:t>
      </w:r>
      <w:r w:rsidR="00466E52" w:rsidRPr="003B7814">
        <w:rPr>
          <w:rFonts w:ascii="Times" w:hAnsi="Times" w:cs="Times New Roman"/>
          <w:b/>
          <w:bCs/>
          <w:sz w:val="23"/>
          <w:szCs w:val="23"/>
        </w:rPr>
        <w:t xml:space="preserve">Call for </w:t>
      </w:r>
      <w:r w:rsidR="002E6460" w:rsidRPr="003B7814">
        <w:rPr>
          <w:rFonts w:ascii="Times" w:hAnsi="Times" w:cs="Times New Roman"/>
          <w:b/>
          <w:bCs/>
          <w:sz w:val="23"/>
          <w:szCs w:val="23"/>
        </w:rPr>
        <w:t>Women Researchers</w:t>
      </w:r>
      <w:r w:rsidR="00466E52" w:rsidRPr="003B7814">
        <w:rPr>
          <w:rFonts w:ascii="Times" w:hAnsi="Times" w:cs="Times New Roman"/>
          <w:b/>
          <w:bCs/>
          <w:sz w:val="23"/>
          <w:szCs w:val="23"/>
        </w:rPr>
        <w:t xml:space="preserve"> </w:t>
      </w:r>
    </w:p>
    <w:p w14:paraId="7C398759" w14:textId="6F868067"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As part of thematic research, AERC is organizing a technical workshop,</w:t>
      </w:r>
      <w:r w:rsidR="00395335" w:rsidRPr="003B7814">
        <w:rPr>
          <w:rFonts w:ascii="Times" w:hAnsi="Times" w:cs="Times New Roman"/>
          <w:sz w:val="23"/>
          <w:szCs w:val="23"/>
        </w:rPr>
        <w:t xml:space="preserve"> </w:t>
      </w:r>
      <w:r w:rsidR="00264662" w:rsidRPr="003B7814">
        <w:rPr>
          <w:rFonts w:ascii="Times" w:hAnsi="Times" w:cs="Times New Roman"/>
          <w:sz w:val="23"/>
          <w:szCs w:val="23"/>
          <w:u w:val="single"/>
        </w:rPr>
        <w:t>e</w:t>
      </w:r>
      <w:r w:rsidR="00E330EF" w:rsidRPr="003B7814">
        <w:rPr>
          <w:rFonts w:ascii="Times" w:hAnsi="Times" w:cs="Times New Roman"/>
          <w:sz w:val="23"/>
          <w:szCs w:val="23"/>
          <w:u w:val="single"/>
        </w:rPr>
        <w:t xml:space="preserve">xclusively for </w:t>
      </w:r>
      <w:r w:rsidR="00264662" w:rsidRPr="003B7814">
        <w:rPr>
          <w:rFonts w:ascii="Times" w:hAnsi="Times" w:cs="Times New Roman"/>
          <w:sz w:val="23"/>
          <w:szCs w:val="23"/>
          <w:u w:val="single"/>
        </w:rPr>
        <w:t>w</w:t>
      </w:r>
      <w:r w:rsidR="00E330EF" w:rsidRPr="003B7814">
        <w:rPr>
          <w:rFonts w:ascii="Times" w:hAnsi="Times" w:cs="Times New Roman"/>
          <w:sz w:val="23"/>
          <w:szCs w:val="23"/>
          <w:u w:val="single"/>
        </w:rPr>
        <w:t>omen</w:t>
      </w:r>
      <w:r w:rsidR="002E6460" w:rsidRPr="003B7814">
        <w:rPr>
          <w:rFonts w:ascii="Times" w:hAnsi="Times" w:cs="Times New Roman"/>
          <w:sz w:val="23"/>
          <w:szCs w:val="23"/>
          <w:u w:val="single"/>
        </w:rPr>
        <w:t xml:space="preserve"> </w:t>
      </w:r>
      <w:r w:rsidR="00264662" w:rsidRPr="003B7814">
        <w:rPr>
          <w:rFonts w:ascii="Times" w:hAnsi="Times" w:cs="Times New Roman"/>
          <w:sz w:val="23"/>
          <w:szCs w:val="23"/>
          <w:u w:val="single"/>
        </w:rPr>
        <w:t>r</w:t>
      </w:r>
      <w:r w:rsidR="002E6460" w:rsidRPr="003B7814">
        <w:rPr>
          <w:rFonts w:ascii="Times" w:hAnsi="Times" w:cs="Times New Roman"/>
          <w:sz w:val="23"/>
          <w:szCs w:val="23"/>
          <w:u w:val="single"/>
        </w:rPr>
        <w:t>esearchers</w:t>
      </w:r>
      <w:r w:rsidR="00E330EF" w:rsidRPr="003B7814">
        <w:rPr>
          <w:rFonts w:ascii="Times" w:hAnsi="Times" w:cs="Times New Roman"/>
          <w:sz w:val="23"/>
          <w:szCs w:val="23"/>
          <w:u w:val="single"/>
        </w:rPr>
        <w:t xml:space="preserve"> in </w:t>
      </w:r>
      <w:r w:rsidR="00264662" w:rsidRPr="003B7814">
        <w:rPr>
          <w:rFonts w:ascii="Times" w:hAnsi="Times" w:cs="Times New Roman"/>
          <w:sz w:val="23"/>
          <w:szCs w:val="23"/>
          <w:u w:val="single"/>
        </w:rPr>
        <w:t>s</w:t>
      </w:r>
      <w:r w:rsidR="00E330EF" w:rsidRPr="003B7814">
        <w:rPr>
          <w:rFonts w:ascii="Times" w:hAnsi="Times" w:cs="Times New Roman"/>
          <w:sz w:val="23"/>
          <w:szCs w:val="23"/>
          <w:u w:val="single"/>
        </w:rPr>
        <w:t>ub-Saharan Africa</w:t>
      </w:r>
      <w:r w:rsidR="00E330EF" w:rsidRPr="003B7814">
        <w:rPr>
          <w:rFonts w:ascii="Times" w:hAnsi="Times" w:cs="Times New Roman"/>
          <w:sz w:val="23"/>
          <w:szCs w:val="23"/>
        </w:rPr>
        <w:t xml:space="preserve"> </w:t>
      </w:r>
      <w:r w:rsidRPr="003B7814">
        <w:rPr>
          <w:rFonts w:ascii="Times" w:hAnsi="Times" w:cs="Times New Roman"/>
          <w:sz w:val="23"/>
          <w:szCs w:val="23"/>
        </w:rPr>
        <w:t>– to enhance the</w:t>
      </w:r>
      <w:r w:rsidR="002E6460" w:rsidRPr="003B7814">
        <w:rPr>
          <w:rFonts w:ascii="Times" w:hAnsi="Times" w:cs="Times New Roman"/>
          <w:sz w:val="23"/>
          <w:szCs w:val="23"/>
        </w:rPr>
        <w:t>ir</w:t>
      </w:r>
      <w:r w:rsidRPr="003B7814">
        <w:rPr>
          <w:rFonts w:ascii="Times" w:hAnsi="Times" w:cs="Times New Roman"/>
          <w:sz w:val="23"/>
          <w:szCs w:val="23"/>
        </w:rPr>
        <w:t xml:space="preserve"> skills in Research Methods, Proposal Writing and Presentation Skills</w:t>
      </w:r>
      <w:r w:rsidR="002E6460" w:rsidRPr="003B7814">
        <w:rPr>
          <w:rFonts w:ascii="Times" w:hAnsi="Times" w:cs="Times New Roman"/>
          <w:sz w:val="23"/>
          <w:szCs w:val="23"/>
        </w:rPr>
        <w:t>. The workshop shall take place</w:t>
      </w:r>
      <w:r w:rsidRPr="003B7814">
        <w:rPr>
          <w:rFonts w:ascii="Times" w:hAnsi="Times" w:cs="Times New Roman"/>
          <w:sz w:val="23"/>
          <w:szCs w:val="23"/>
        </w:rPr>
        <w:t xml:space="preserve"> from </w:t>
      </w:r>
      <w:r w:rsidR="00020043" w:rsidRPr="00020043">
        <w:rPr>
          <w:rFonts w:ascii="Times" w:hAnsi="Times" w:cs="Times New Roman"/>
          <w:b/>
          <w:bCs/>
          <w:sz w:val="23"/>
          <w:szCs w:val="23"/>
          <w:u w:val="single"/>
        </w:rPr>
        <w:t>28 August – 0</w:t>
      </w:r>
      <w:r w:rsidR="00B57A18">
        <w:rPr>
          <w:rFonts w:ascii="Times" w:hAnsi="Times" w:cs="Times New Roman"/>
          <w:b/>
          <w:bCs/>
          <w:sz w:val="23"/>
          <w:szCs w:val="23"/>
          <w:u w:val="single"/>
        </w:rPr>
        <w:t>8</w:t>
      </w:r>
      <w:r w:rsidR="00020043" w:rsidRPr="00020043">
        <w:rPr>
          <w:rFonts w:ascii="Times" w:hAnsi="Times" w:cs="Times New Roman"/>
          <w:b/>
          <w:bCs/>
          <w:sz w:val="23"/>
          <w:szCs w:val="23"/>
          <w:u w:val="single"/>
        </w:rPr>
        <w:t xml:space="preserve"> September 2023</w:t>
      </w:r>
      <w:r w:rsidR="00020043" w:rsidRPr="00020043">
        <w:rPr>
          <w:rFonts w:ascii="Times" w:hAnsi="Times" w:cs="Times New Roman"/>
          <w:b/>
          <w:bCs/>
          <w:sz w:val="23"/>
          <w:szCs w:val="23"/>
        </w:rPr>
        <w:t xml:space="preserve"> </w:t>
      </w:r>
      <w:r w:rsidR="00926059" w:rsidRPr="003B7814">
        <w:rPr>
          <w:rFonts w:ascii="Times" w:hAnsi="Times" w:cs="Times New Roman"/>
          <w:sz w:val="23"/>
          <w:szCs w:val="23"/>
        </w:rPr>
        <w:t>in Nairobi, Kenya</w:t>
      </w:r>
      <w:r w:rsidR="002E6460" w:rsidRPr="003B7814">
        <w:rPr>
          <w:rFonts w:ascii="Times" w:hAnsi="Times" w:cs="Times New Roman"/>
          <w:sz w:val="23"/>
          <w:szCs w:val="23"/>
        </w:rPr>
        <w:t xml:space="preserve">. </w:t>
      </w:r>
      <w:r w:rsidRPr="003B7814">
        <w:rPr>
          <w:rFonts w:ascii="Times" w:hAnsi="Times" w:cs="Times New Roman"/>
          <w:sz w:val="23"/>
          <w:szCs w:val="23"/>
        </w:rPr>
        <w:t xml:space="preserve">The goal is to build the capacity </w:t>
      </w:r>
      <w:r w:rsidR="00240259" w:rsidRPr="003B7814">
        <w:rPr>
          <w:rFonts w:ascii="Times" w:hAnsi="Times" w:cs="Times New Roman"/>
          <w:sz w:val="23"/>
          <w:szCs w:val="23"/>
        </w:rPr>
        <w:t xml:space="preserve">of women </w:t>
      </w:r>
      <w:r w:rsidRPr="003B7814">
        <w:rPr>
          <w:rFonts w:ascii="Times" w:hAnsi="Times" w:cs="Times New Roman"/>
          <w:sz w:val="23"/>
          <w:szCs w:val="23"/>
        </w:rPr>
        <w:t xml:space="preserve">researchers and analysis to conduct rigorous and policy relevant research to support informed policy making in these countries. It is expected that the technical workshop, by building and strengthening the capacity of participants/researchers from fragile and post-conflict countries, will contribute in a major way towards the attainment of the goal. </w:t>
      </w:r>
    </w:p>
    <w:p w14:paraId="28F0E3DF" w14:textId="77777777" w:rsidR="00526F1F" w:rsidRPr="003B7814" w:rsidRDefault="00526F1F" w:rsidP="002F72F7">
      <w:pPr>
        <w:spacing w:after="0" w:line="276" w:lineRule="auto"/>
        <w:jc w:val="both"/>
        <w:rPr>
          <w:rFonts w:ascii="Times" w:hAnsi="Times" w:cs="Times New Roman"/>
          <w:sz w:val="23"/>
          <w:szCs w:val="23"/>
        </w:rPr>
      </w:pPr>
    </w:p>
    <w:p w14:paraId="172A1812" w14:textId="6D89CCC1"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 xml:space="preserve">The course will cover several topics on research methods including the following: identifying research topic, critical literature review, data collection and analysis, proposal writing and presentation skills. </w:t>
      </w:r>
      <w:r w:rsidR="00264662" w:rsidRPr="003B7814">
        <w:rPr>
          <w:rFonts w:ascii="Times" w:hAnsi="Times" w:cs="Times New Roman"/>
          <w:sz w:val="23"/>
          <w:szCs w:val="23"/>
        </w:rPr>
        <w:t>Several</w:t>
      </w:r>
      <w:r w:rsidRPr="003B7814">
        <w:rPr>
          <w:rFonts w:ascii="Times" w:hAnsi="Times" w:cs="Times New Roman"/>
          <w:sz w:val="23"/>
          <w:szCs w:val="23"/>
        </w:rPr>
        <w:t xml:space="preserve"> practical exercises on materials covered and practical issues related to the course will be conducted. Participants will also be introduced to some of the econometric software for their use. The participants in the technical workshop will be required to develop a </w:t>
      </w:r>
      <w:r w:rsidRPr="003B7814">
        <w:rPr>
          <w:rFonts w:ascii="Times" w:hAnsi="Times" w:cs="Times New Roman"/>
          <w:sz w:val="23"/>
          <w:szCs w:val="23"/>
        </w:rPr>
        <w:lastRenderedPageBreak/>
        <w:t xml:space="preserve">research proposal thereafter with the support of the instructor as a mentor. </w:t>
      </w:r>
      <w:r w:rsidR="0093510A" w:rsidRPr="003B7814">
        <w:rPr>
          <w:rFonts w:ascii="Times" w:hAnsi="Times" w:cs="Times New Roman"/>
          <w:sz w:val="23"/>
          <w:szCs w:val="23"/>
        </w:rPr>
        <w:t>Best</w:t>
      </w:r>
      <w:r w:rsidRPr="003B7814">
        <w:rPr>
          <w:rFonts w:ascii="Times" w:hAnsi="Times" w:cs="Times New Roman"/>
          <w:sz w:val="23"/>
          <w:szCs w:val="23"/>
        </w:rPr>
        <w:t xml:space="preserve"> proposals will be selected on a competitive basis to be presented at a back-to-back workshop at the </w:t>
      </w:r>
      <w:r w:rsidR="00926059" w:rsidRPr="003B7814">
        <w:rPr>
          <w:rFonts w:ascii="Times" w:hAnsi="Times" w:cs="Times New Roman"/>
          <w:sz w:val="23"/>
          <w:szCs w:val="23"/>
        </w:rPr>
        <w:t>December 2023</w:t>
      </w:r>
      <w:r w:rsidRPr="003B7814">
        <w:rPr>
          <w:rFonts w:ascii="Times" w:hAnsi="Times" w:cs="Times New Roman"/>
          <w:sz w:val="23"/>
          <w:szCs w:val="23"/>
        </w:rPr>
        <w:t xml:space="preserve"> biannual research workshop. Proposals presented will be further improved and developed with the support of a small research grant. Well-developed proposals can be submitted to AERC for consideration under AERC thematic research</w:t>
      </w:r>
      <w:r w:rsidR="00152F97" w:rsidRPr="003B7814">
        <w:rPr>
          <w:rFonts w:ascii="Times" w:hAnsi="Times" w:cs="Times New Roman"/>
          <w:sz w:val="23"/>
          <w:szCs w:val="23"/>
        </w:rPr>
        <w:t>.</w:t>
      </w:r>
    </w:p>
    <w:p w14:paraId="48BC989C" w14:textId="77777777" w:rsidR="002E6460" w:rsidRPr="003B7814" w:rsidRDefault="002E6460" w:rsidP="002F72F7">
      <w:pPr>
        <w:spacing w:after="0" w:line="276" w:lineRule="auto"/>
        <w:jc w:val="both"/>
        <w:rPr>
          <w:rFonts w:ascii="Times" w:hAnsi="Times" w:cs="Times New Roman"/>
          <w:sz w:val="23"/>
          <w:szCs w:val="23"/>
        </w:rPr>
      </w:pPr>
    </w:p>
    <w:p w14:paraId="44EA2F9F" w14:textId="7610CA4B"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Prospective trainees are hereby invited to respond to the call for expression of interest. The expression of interest should be accompanied by</w:t>
      </w:r>
      <w:r w:rsidR="00264662" w:rsidRPr="003B7814">
        <w:rPr>
          <w:rFonts w:ascii="Times" w:hAnsi="Times" w:cs="Times New Roman"/>
          <w:sz w:val="23"/>
          <w:szCs w:val="23"/>
        </w:rPr>
        <w:t>.</w:t>
      </w:r>
      <w:r w:rsidRPr="003B7814">
        <w:rPr>
          <w:rFonts w:ascii="Times" w:hAnsi="Times" w:cs="Times New Roman"/>
          <w:sz w:val="23"/>
          <w:szCs w:val="23"/>
        </w:rPr>
        <w:t xml:space="preserve">  </w:t>
      </w:r>
    </w:p>
    <w:p w14:paraId="753753A2" w14:textId="7D99161A" w:rsidR="00A1190C" w:rsidRDefault="00A1190C" w:rsidP="002F72F7">
      <w:pPr>
        <w:spacing w:after="0" w:line="276" w:lineRule="auto"/>
        <w:jc w:val="both"/>
        <w:rPr>
          <w:rFonts w:ascii="Times" w:hAnsi="Times" w:cs="Times New Roman"/>
          <w:sz w:val="23"/>
          <w:szCs w:val="23"/>
        </w:rPr>
      </w:pPr>
    </w:p>
    <w:p w14:paraId="4B845163" w14:textId="77777777" w:rsidR="003B7814" w:rsidRPr="003B7814" w:rsidRDefault="003B7814" w:rsidP="002F72F7">
      <w:pPr>
        <w:spacing w:after="0" w:line="276" w:lineRule="auto"/>
        <w:jc w:val="both"/>
        <w:rPr>
          <w:rFonts w:ascii="Times" w:hAnsi="Times" w:cs="Times New Roman"/>
          <w:sz w:val="23"/>
          <w:szCs w:val="23"/>
        </w:rPr>
      </w:pPr>
    </w:p>
    <w:p w14:paraId="55238171" w14:textId="3394CC5F" w:rsidR="00A1190C" w:rsidRPr="003B7814" w:rsidRDefault="002E6460" w:rsidP="002F72F7">
      <w:pPr>
        <w:spacing w:after="0" w:line="276" w:lineRule="auto"/>
        <w:jc w:val="both"/>
        <w:rPr>
          <w:rFonts w:ascii="Times" w:hAnsi="Times" w:cs="Times New Roman"/>
          <w:b/>
          <w:bCs/>
          <w:sz w:val="23"/>
          <w:szCs w:val="23"/>
        </w:rPr>
      </w:pPr>
      <w:r w:rsidRPr="003B7814">
        <w:rPr>
          <w:rFonts w:ascii="Times" w:hAnsi="Times" w:cs="Times New Roman"/>
          <w:b/>
          <w:bCs/>
          <w:sz w:val="23"/>
          <w:szCs w:val="23"/>
        </w:rPr>
        <w:t xml:space="preserve">Eligibility and Submission </w:t>
      </w:r>
      <w:r w:rsidR="001178A4" w:rsidRPr="003B7814">
        <w:rPr>
          <w:rFonts w:ascii="Times" w:hAnsi="Times" w:cs="Times New Roman"/>
          <w:b/>
          <w:bCs/>
          <w:sz w:val="23"/>
          <w:szCs w:val="23"/>
        </w:rPr>
        <w:t>of Expression of Interest</w:t>
      </w:r>
    </w:p>
    <w:p w14:paraId="6731D2BB" w14:textId="4E29A8BD"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 xml:space="preserve">To be eligible, one must satisfy the following criteria: </w:t>
      </w:r>
    </w:p>
    <w:p w14:paraId="325FD642" w14:textId="45CFB70C" w:rsidR="0000404D" w:rsidRPr="003B7814" w:rsidRDefault="002E6460" w:rsidP="0000404D">
      <w:pPr>
        <w:pStyle w:val="ListParagraph"/>
        <w:numPr>
          <w:ilvl w:val="0"/>
          <w:numId w:val="2"/>
        </w:numPr>
        <w:spacing w:after="0" w:line="276" w:lineRule="auto"/>
        <w:jc w:val="both"/>
        <w:rPr>
          <w:rFonts w:ascii="Times" w:hAnsi="Times" w:cs="Times New Roman"/>
          <w:sz w:val="23"/>
          <w:szCs w:val="23"/>
        </w:rPr>
      </w:pPr>
      <w:r w:rsidRPr="003B7814">
        <w:rPr>
          <w:rFonts w:ascii="Times" w:hAnsi="Times" w:cs="Times New Roman"/>
          <w:sz w:val="23"/>
          <w:szCs w:val="23"/>
        </w:rPr>
        <w:t>A</w:t>
      </w:r>
      <w:r w:rsidR="00FA0629" w:rsidRPr="003B7814">
        <w:rPr>
          <w:rFonts w:ascii="Times" w:hAnsi="Times" w:cs="Times New Roman"/>
          <w:sz w:val="23"/>
          <w:szCs w:val="23"/>
        </w:rPr>
        <w:t xml:space="preserve">t least a </w:t>
      </w:r>
      <w:r w:rsidR="00F22508">
        <w:rPr>
          <w:rFonts w:ascii="Times" w:hAnsi="Times" w:cs="Times New Roman"/>
          <w:sz w:val="23"/>
          <w:szCs w:val="23"/>
        </w:rPr>
        <w:t>B</w:t>
      </w:r>
      <w:r w:rsidR="00865EDD" w:rsidRPr="003B7814">
        <w:rPr>
          <w:rFonts w:ascii="Times" w:hAnsi="Times" w:cs="Times New Roman"/>
          <w:sz w:val="23"/>
          <w:szCs w:val="23"/>
        </w:rPr>
        <w:t xml:space="preserve">achelor’s degree in </w:t>
      </w:r>
      <w:r w:rsidR="00F22508">
        <w:rPr>
          <w:rFonts w:ascii="Times" w:hAnsi="Times" w:cs="Times New Roman"/>
          <w:sz w:val="23"/>
          <w:szCs w:val="23"/>
        </w:rPr>
        <w:t>E</w:t>
      </w:r>
      <w:r w:rsidR="00865EDD" w:rsidRPr="003B7814">
        <w:rPr>
          <w:rFonts w:ascii="Times" w:hAnsi="Times" w:cs="Times New Roman"/>
          <w:sz w:val="23"/>
          <w:szCs w:val="23"/>
        </w:rPr>
        <w:t>conomics</w:t>
      </w:r>
      <w:r w:rsidR="00F22508">
        <w:rPr>
          <w:rFonts w:ascii="Times" w:hAnsi="Times" w:cs="Times New Roman"/>
          <w:sz w:val="23"/>
          <w:szCs w:val="23"/>
        </w:rPr>
        <w:t>.</w:t>
      </w:r>
    </w:p>
    <w:p w14:paraId="2CCD58A8" w14:textId="215FB215" w:rsidR="002660A4" w:rsidRPr="003B7814" w:rsidRDefault="005B52F9" w:rsidP="0000404D">
      <w:pPr>
        <w:pStyle w:val="ListParagraph"/>
        <w:numPr>
          <w:ilvl w:val="0"/>
          <w:numId w:val="2"/>
        </w:numPr>
        <w:spacing w:after="0" w:line="276" w:lineRule="auto"/>
        <w:jc w:val="both"/>
        <w:rPr>
          <w:rFonts w:ascii="Times" w:hAnsi="Times" w:cs="Times New Roman"/>
          <w:sz w:val="23"/>
          <w:szCs w:val="23"/>
        </w:rPr>
      </w:pPr>
      <w:r w:rsidRPr="003B7814">
        <w:rPr>
          <w:rFonts w:ascii="Times" w:hAnsi="Times" w:cs="Times New Roman"/>
          <w:sz w:val="23"/>
          <w:szCs w:val="23"/>
        </w:rPr>
        <w:t>Be f</w:t>
      </w:r>
      <w:r w:rsidR="0000404D" w:rsidRPr="003B7814">
        <w:rPr>
          <w:rFonts w:ascii="Times" w:hAnsi="Times" w:cs="Times New Roman"/>
          <w:sz w:val="23"/>
          <w:szCs w:val="23"/>
        </w:rPr>
        <w:t>emale</w:t>
      </w:r>
      <w:r w:rsidRPr="003B7814">
        <w:rPr>
          <w:rFonts w:ascii="Times" w:hAnsi="Times" w:cs="Times New Roman"/>
          <w:sz w:val="23"/>
          <w:szCs w:val="23"/>
        </w:rPr>
        <w:t xml:space="preserve"> national</w:t>
      </w:r>
      <w:r w:rsidR="0000404D" w:rsidRPr="003B7814">
        <w:rPr>
          <w:rFonts w:ascii="Times" w:hAnsi="Times" w:cs="Times New Roman"/>
          <w:sz w:val="23"/>
          <w:szCs w:val="23"/>
        </w:rPr>
        <w:t xml:space="preserve">s </w:t>
      </w:r>
      <w:r w:rsidRPr="003B7814">
        <w:rPr>
          <w:rFonts w:ascii="Times" w:hAnsi="Times" w:cs="Times New Roman"/>
          <w:sz w:val="23"/>
          <w:szCs w:val="23"/>
        </w:rPr>
        <w:t xml:space="preserve">of an </w:t>
      </w:r>
      <w:r w:rsidR="002660A4" w:rsidRPr="003B7814">
        <w:rPr>
          <w:rFonts w:ascii="Times" w:hAnsi="Times" w:cs="Times New Roman"/>
          <w:sz w:val="23"/>
          <w:szCs w:val="23"/>
        </w:rPr>
        <w:t>Africa</w:t>
      </w:r>
      <w:r w:rsidRPr="003B7814">
        <w:rPr>
          <w:rFonts w:ascii="Times" w:hAnsi="Times" w:cs="Times New Roman"/>
          <w:sz w:val="23"/>
          <w:szCs w:val="23"/>
        </w:rPr>
        <w:t xml:space="preserve"> country</w:t>
      </w:r>
      <w:r w:rsidR="0000404D" w:rsidRPr="003B7814">
        <w:rPr>
          <w:rFonts w:ascii="Times" w:hAnsi="Times" w:cs="Times New Roman"/>
          <w:sz w:val="23"/>
          <w:szCs w:val="23"/>
        </w:rPr>
        <w:t>.</w:t>
      </w:r>
    </w:p>
    <w:p w14:paraId="66096787" w14:textId="61AE004A" w:rsidR="002E6460" w:rsidRPr="003B7814" w:rsidRDefault="005B52F9" w:rsidP="002660A4">
      <w:pPr>
        <w:pStyle w:val="ListParagraph"/>
        <w:numPr>
          <w:ilvl w:val="0"/>
          <w:numId w:val="2"/>
        </w:numPr>
        <w:spacing w:after="0" w:line="276" w:lineRule="auto"/>
        <w:jc w:val="both"/>
        <w:rPr>
          <w:rFonts w:ascii="Times" w:hAnsi="Times" w:cs="Times New Roman"/>
          <w:sz w:val="23"/>
          <w:szCs w:val="23"/>
        </w:rPr>
      </w:pPr>
      <w:r w:rsidRPr="003B7814">
        <w:rPr>
          <w:rFonts w:ascii="Times" w:hAnsi="Times" w:cs="Times New Roman"/>
          <w:sz w:val="23"/>
          <w:szCs w:val="23"/>
        </w:rPr>
        <w:t xml:space="preserve">Provide a </w:t>
      </w:r>
      <w:r w:rsidR="001178A4" w:rsidRPr="003B7814">
        <w:rPr>
          <w:rFonts w:ascii="Times" w:hAnsi="Times" w:cs="Times New Roman"/>
          <w:sz w:val="23"/>
          <w:szCs w:val="23"/>
        </w:rPr>
        <w:t xml:space="preserve">personal statement (of </w:t>
      </w:r>
      <w:r w:rsidR="002E6460" w:rsidRPr="003B7814">
        <w:rPr>
          <w:rFonts w:ascii="Times" w:hAnsi="Times" w:cs="Times New Roman"/>
          <w:sz w:val="23"/>
          <w:szCs w:val="23"/>
        </w:rPr>
        <w:t>500-1000 word</w:t>
      </w:r>
      <w:r w:rsidR="001178A4" w:rsidRPr="003B7814">
        <w:rPr>
          <w:rFonts w:ascii="Times" w:hAnsi="Times" w:cs="Times New Roman"/>
          <w:sz w:val="23"/>
          <w:szCs w:val="23"/>
        </w:rPr>
        <w:t xml:space="preserve">s) </w:t>
      </w:r>
      <w:r w:rsidR="00466E52" w:rsidRPr="003B7814">
        <w:rPr>
          <w:rFonts w:ascii="Times" w:hAnsi="Times" w:cs="Times New Roman"/>
          <w:sz w:val="23"/>
          <w:szCs w:val="23"/>
        </w:rPr>
        <w:t>describing why they would like to take part in the research methods training; indicate whether they have ever written a research report, research paper and been involved in research data collection (i.e. in addition to the degree thesis/dissertation they wrote at university); Indicate whether they have any experience of analyzing data using software (e.g. EXCEL, SPSS, STATA or any other statistical package); and skills they expect to get at the end of the training</w:t>
      </w:r>
      <w:r w:rsidR="002E6460" w:rsidRPr="003B7814">
        <w:rPr>
          <w:rFonts w:ascii="Times" w:hAnsi="Times" w:cs="Times New Roman"/>
          <w:sz w:val="23"/>
          <w:szCs w:val="23"/>
        </w:rPr>
        <w:t>.</w:t>
      </w:r>
    </w:p>
    <w:p w14:paraId="7D6E4651" w14:textId="11D588BA" w:rsidR="00466E52" w:rsidRPr="003B7814" w:rsidRDefault="00466E52" w:rsidP="002F72F7">
      <w:pPr>
        <w:spacing w:after="0" w:line="276" w:lineRule="auto"/>
        <w:jc w:val="both"/>
        <w:rPr>
          <w:rFonts w:ascii="Times" w:hAnsi="Times" w:cs="Times New Roman"/>
          <w:sz w:val="23"/>
          <w:szCs w:val="23"/>
        </w:rPr>
      </w:pPr>
      <w:r w:rsidRPr="003B7814">
        <w:rPr>
          <w:rFonts w:ascii="Times" w:hAnsi="Times" w:cs="Times New Roman"/>
          <w:sz w:val="23"/>
          <w:szCs w:val="23"/>
        </w:rPr>
        <w:t xml:space="preserve">  </w:t>
      </w:r>
    </w:p>
    <w:p w14:paraId="6E10211F" w14:textId="301A2BA9" w:rsidR="005B52F9" w:rsidRPr="003B7814" w:rsidRDefault="0B1F39FE" w:rsidP="005B52F9">
      <w:pPr>
        <w:spacing w:after="0" w:line="276" w:lineRule="auto"/>
        <w:jc w:val="both"/>
        <w:rPr>
          <w:rFonts w:ascii="Times" w:hAnsi="Times" w:cs="Times New Roman"/>
          <w:sz w:val="23"/>
          <w:szCs w:val="23"/>
        </w:rPr>
      </w:pPr>
      <w:r w:rsidRPr="003B7814">
        <w:rPr>
          <w:rFonts w:ascii="Times" w:hAnsi="Times" w:cs="Times New Roman"/>
          <w:sz w:val="23"/>
          <w:szCs w:val="23"/>
        </w:rPr>
        <w:t xml:space="preserve">The Expressions of Interest including the applicant’s curriculum vitae (CV) shall be addressed to the AERC Director of Research and submitted on or before </w:t>
      </w:r>
      <w:r w:rsidR="00926059" w:rsidRPr="003B7814">
        <w:rPr>
          <w:rFonts w:ascii="Times" w:hAnsi="Times" w:cs="Times New Roman"/>
          <w:b/>
          <w:bCs/>
          <w:sz w:val="23"/>
          <w:szCs w:val="23"/>
        </w:rPr>
        <w:t xml:space="preserve">August </w:t>
      </w:r>
      <w:r w:rsidR="00020043">
        <w:rPr>
          <w:rFonts w:ascii="Times" w:hAnsi="Times" w:cs="Times New Roman"/>
          <w:b/>
          <w:bCs/>
          <w:sz w:val="23"/>
          <w:szCs w:val="23"/>
        </w:rPr>
        <w:t>08,</w:t>
      </w:r>
      <w:r w:rsidRPr="003B7814">
        <w:rPr>
          <w:rFonts w:ascii="Times" w:hAnsi="Times" w:cs="Times New Roman"/>
          <w:b/>
          <w:bCs/>
          <w:sz w:val="23"/>
          <w:szCs w:val="23"/>
        </w:rPr>
        <w:t xml:space="preserve"> 202</w:t>
      </w:r>
      <w:r w:rsidR="00926059" w:rsidRPr="003B7814">
        <w:rPr>
          <w:rFonts w:ascii="Times" w:hAnsi="Times" w:cs="Times New Roman"/>
          <w:b/>
          <w:bCs/>
          <w:sz w:val="23"/>
          <w:szCs w:val="23"/>
        </w:rPr>
        <w:t>3</w:t>
      </w:r>
      <w:r w:rsidRPr="003B7814">
        <w:rPr>
          <w:rFonts w:ascii="Times" w:hAnsi="Times" w:cs="Times New Roman"/>
          <w:sz w:val="23"/>
          <w:szCs w:val="23"/>
        </w:rPr>
        <w:t xml:space="preserve">, by email to </w:t>
      </w:r>
      <w:hyperlink r:id="rId12">
        <w:r w:rsidRPr="003B7814">
          <w:rPr>
            <w:rStyle w:val="Hyperlink"/>
            <w:rFonts w:ascii="Times" w:hAnsi="Times" w:cs="Times New Roman"/>
            <w:b/>
            <w:bCs/>
            <w:sz w:val="23"/>
            <w:szCs w:val="23"/>
          </w:rPr>
          <w:t>research@aercafrica.org</w:t>
        </w:r>
      </w:hyperlink>
      <w:r w:rsidR="005350F7" w:rsidRPr="005350F7">
        <w:rPr>
          <w:rFonts w:ascii="Times" w:hAnsi="Times" w:cs="Times New Roman"/>
          <w:sz w:val="23"/>
          <w:szCs w:val="23"/>
        </w:rPr>
        <w:t>.</w:t>
      </w:r>
    </w:p>
    <w:p w14:paraId="7D30BDB7" w14:textId="50014CAE" w:rsidR="00E82E09" w:rsidRPr="003B7814" w:rsidRDefault="0B1F39FE" w:rsidP="00E82E09">
      <w:pPr>
        <w:spacing w:before="240" w:after="120"/>
        <w:jc w:val="both"/>
        <w:rPr>
          <w:rFonts w:ascii="Times" w:hAnsi="Times"/>
          <w:b/>
          <w:bCs/>
          <w:sz w:val="23"/>
          <w:szCs w:val="23"/>
        </w:rPr>
      </w:pPr>
      <w:r w:rsidRPr="003B7814">
        <w:rPr>
          <w:rFonts w:ascii="Times" w:hAnsi="Times"/>
          <w:b/>
          <w:bCs/>
          <w:sz w:val="23"/>
          <w:szCs w:val="23"/>
        </w:rPr>
        <w:t>Project Timelines</w:t>
      </w:r>
    </w:p>
    <w:p w14:paraId="51EAFFF4" w14:textId="77777777" w:rsidR="00E82E09" w:rsidRPr="003B7814" w:rsidRDefault="00E82E09" w:rsidP="00E82E09">
      <w:pPr>
        <w:jc w:val="both"/>
        <w:rPr>
          <w:rFonts w:ascii="Times" w:eastAsia="Times New Roman" w:hAnsi="Times"/>
          <w:sz w:val="23"/>
          <w:szCs w:val="23"/>
        </w:rPr>
      </w:pPr>
      <w:r w:rsidRPr="003B7814">
        <w:rPr>
          <w:rFonts w:ascii="Times" w:hAnsi="Times"/>
          <w:sz w:val="23"/>
          <w:szCs w:val="23"/>
        </w:rPr>
        <w:t>The breakdown of the timeline is as follows:</w:t>
      </w:r>
    </w:p>
    <w:p w14:paraId="3F6A11D3" w14:textId="18713846" w:rsidR="00E82E09" w:rsidRPr="003B7814" w:rsidRDefault="00020043" w:rsidP="00E82E09">
      <w:pPr>
        <w:pStyle w:val="ListParagraph"/>
        <w:numPr>
          <w:ilvl w:val="0"/>
          <w:numId w:val="3"/>
        </w:numPr>
        <w:spacing w:after="0"/>
        <w:jc w:val="both"/>
        <w:rPr>
          <w:rFonts w:ascii="Times" w:hAnsi="Times"/>
          <w:sz w:val="23"/>
          <w:szCs w:val="23"/>
        </w:rPr>
      </w:pPr>
      <w:r>
        <w:rPr>
          <w:rFonts w:ascii="Times" w:hAnsi="Times"/>
          <w:b/>
          <w:bCs/>
          <w:sz w:val="23"/>
          <w:szCs w:val="23"/>
        </w:rPr>
        <w:t>08</w:t>
      </w:r>
      <w:r w:rsidR="0B1F39FE" w:rsidRPr="003B7814">
        <w:rPr>
          <w:rFonts w:ascii="Times" w:hAnsi="Times"/>
          <w:b/>
          <w:bCs/>
          <w:sz w:val="23"/>
          <w:szCs w:val="23"/>
        </w:rPr>
        <w:t xml:space="preserve"> </w:t>
      </w:r>
      <w:r w:rsidR="00DB496C">
        <w:rPr>
          <w:rFonts w:ascii="Times" w:hAnsi="Times"/>
          <w:b/>
          <w:bCs/>
          <w:sz w:val="23"/>
          <w:szCs w:val="23"/>
        </w:rPr>
        <w:t>August</w:t>
      </w:r>
      <w:r w:rsidR="00865EDD" w:rsidRPr="003B7814">
        <w:rPr>
          <w:rFonts w:ascii="Times" w:hAnsi="Times"/>
          <w:b/>
          <w:bCs/>
          <w:sz w:val="23"/>
          <w:szCs w:val="23"/>
        </w:rPr>
        <w:t xml:space="preserve"> </w:t>
      </w:r>
      <w:r w:rsidR="0B1F39FE" w:rsidRPr="003B7814">
        <w:rPr>
          <w:rFonts w:ascii="Times" w:hAnsi="Times"/>
          <w:b/>
          <w:bCs/>
          <w:sz w:val="23"/>
          <w:szCs w:val="23"/>
        </w:rPr>
        <w:t>202</w:t>
      </w:r>
      <w:r w:rsidR="00865EDD" w:rsidRPr="003B7814">
        <w:rPr>
          <w:rFonts w:ascii="Times" w:hAnsi="Times"/>
          <w:b/>
          <w:bCs/>
          <w:sz w:val="23"/>
          <w:szCs w:val="23"/>
        </w:rPr>
        <w:t>3</w:t>
      </w:r>
      <w:r w:rsidR="0B1F39FE" w:rsidRPr="003B7814">
        <w:rPr>
          <w:rFonts w:ascii="Times" w:hAnsi="Times"/>
          <w:sz w:val="23"/>
          <w:szCs w:val="23"/>
        </w:rPr>
        <w:t>: Close of submissions.</w:t>
      </w:r>
    </w:p>
    <w:p w14:paraId="633AB1DA" w14:textId="2B770FEC" w:rsidR="00E82E09" w:rsidRPr="003B7814" w:rsidRDefault="00020043" w:rsidP="00E82E09">
      <w:pPr>
        <w:pStyle w:val="ListParagraph"/>
        <w:numPr>
          <w:ilvl w:val="0"/>
          <w:numId w:val="3"/>
        </w:numPr>
        <w:spacing w:after="0"/>
        <w:jc w:val="both"/>
        <w:rPr>
          <w:rFonts w:ascii="Times" w:hAnsi="Times"/>
          <w:sz w:val="23"/>
          <w:szCs w:val="23"/>
        </w:rPr>
      </w:pPr>
      <w:r>
        <w:rPr>
          <w:rFonts w:ascii="Times" w:hAnsi="Times"/>
          <w:b/>
          <w:bCs/>
          <w:sz w:val="23"/>
          <w:szCs w:val="23"/>
        </w:rPr>
        <w:t>14</w:t>
      </w:r>
      <w:r w:rsidR="00DB496C">
        <w:rPr>
          <w:rFonts w:ascii="Times" w:hAnsi="Times"/>
          <w:b/>
          <w:bCs/>
          <w:sz w:val="23"/>
          <w:szCs w:val="23"/>
        </w:rPr>
        <w:t xml:space="preserve"> </w:t>
      </w:r>
      <w:r w:rsidR="00865EDD" w:rsidRPr="003B7814">
        <w:rPr>
          <w:rFonts w:ascii="Times" w:hAnsi="Times"/>
          <w:b/>
          <w:bCs/>
          <w:sz w:val="23"/>
          <w:szCs w:val="23"/>
        </w:rPr>
        <w:t>August 2023</w:t>
      </w:r>
      <w:r w:rsidR="0B1F39FE" w:rsidRPr="003B7814">
        <w:rPr>
          <w:rFonts w:ascii="Times" w:hAnsi="Times"/>
          <w:sz w:val="23"/>
          <w:szCs w:val="23"/>
        </w:rPr>
        <w:t xml:space="preserve">: Applicants will be informed of the outcome of their Expressions of Interest. </w:t>
      </w:r>
    </w:p>
    <w:p w14:paraId="22556EEC" w14:textId="74DB745F" w:rsidR="003F7E37" w:rsidRPr="003B7814" w:rsidRDefault="00020043" w:rsidP="00E82E09">
      <w:pPr>
        <w:pStyle w:val="ListParagraph"/>
        <w:numPr>
          <w:ilvl w:val="0"/>
          <w:numId w:val="3"/>
        </w:numPr>
        <w:spacing w:after="0"/>
        <w:jc w:val="both"/>
        <w:rPr>
          <w:rFonts w:ascii="Times" w:hAnsi="Times"/>
          <w:sz w:val="23"/>
          <w:szCs w:val="23"/>
        </w:rPr>
      </w:pPr>
      <w:bookmarkStart w:id="0" w:name="_Hlk141171054"/>
      <w:r>
        <w:rPr>
          <w:rFonts w:ascii="Times" w:hAnsi="Times"/>
          <w:b/>
          <w:bCs/>
          <w:sz w:val="23"/>
          <w:szCs w:val="23"/>
        </w:rPr>
        <w:t xml:space="preserve">28 August </w:t>
      </w:r>
      <w:r w:rsidR="00865EDD" w:rsidRPr="003B7814">
        <w:rPr>
          <w:rFonts w:ascii="Times" w:hAnsi="Times"/>
          <w:b/>
          <w:bCs/>
          <w:sz w:val="23"/>
          <w:szCs w:val="23"/>
        </w:rPr>
        <w:t>–</w:t>
      </w:r>
      <w:r w:rsidR="0B1F39FE" w:rsidRPr="003B7814">
        <w:rPr>
          <w:rFonts w:ascii="Times" w:hAnsi="Times"/>
          <w:b/>
          <w:bCs/>
          <w:sz w:val="23"/>
          <w:szCs w:val="23"/>
        </w:rPr>
        <w:t xml:space="preserve"> </w:t>
      </w:r>
      <w:r>
        <w:rPr>
          <w:rFonts w:ascii="Times" w:hAnsi="Times"/>
          <w:b/>
          <w:bCs/>
          <w:sz w:val="23"/>
          <w:szCs w:val="23"/>
        </w:rPr>
        <w:t>0</w:t>
      </w:r>
      <w:r w:rsidR="00CD1BB6">
        <w:rPr>
          <w:rFonts w:ascii="Times" w:hAnsi="Times"/>
          <w:b/>
          <w:bCs/>
          <w:sz w:val="23"/>
          <w:szCs w:val="23"/>
        </w:rPr>
        <w:t>8</w:t>
      </w:r>
      <w:r>
        <w:rPr>
          <w:rFonts w:ascii="Times" w:hAnsi="Times"/>
          <w:b/>
          <w:bCs/>
          <w:sz w:val="23"/>
          <w:szCs w:val="23"/>
        </w:rPr>
        <w:t xml:space="preserve"> September</w:t>
      </w:r>
      <w:r w:rsidR="0B1F39FE" w:rsidRPr="003B7814">
        <w:rPr>
          <w:rFonts w:ascii="Times" w:hAnsi="Times"/>
          <w:b/>
          <w:bCs/>
          <w:sz w:val="23"/>
          <w:szCs w:val="23"/>
        </w:rPr>
        <w:t xml:space="preserve"> 202</w:t>
      </w:r>
      <w:r w:rsidR="00865EDD" w:rsidRPr="003B7814">
        <w:rPr>
          <w:rFonts w:ascii="Times" w:hAnsi="Times"/>
          <w:b/>
          <w:bCs/>
          <w:sz w:val="23"/>
          <w:szCs w:val="23"/>
        </w:rPr>
        <w:t>3</w:t>
      </w:r>
      <w:bookmarkEnd w:id="0"/>
      <w:r w:rsidR="0B1F39FE" w:rsidRPr="003B7814">
        <w:rPr>
          <w:rFonts w:ascii="Times" w:hAnsi="Times"/>
          <w:sz w:val="23"/>
          <w:szCs w:val="23"/>
        </w:rPr>
        <w:t>: Research Methods Workshop.</w:t>
      </w:r>
    </w:p>
    <w:p w14:paraId="5DC5EF1B" w14:textId="74A03F7E" w:rsidR="00E82E09" w:rsidRPr="003B7814" w:rsidRDefault="00BC7A50" w:rsidP="00E82E09">
      <w:pPr>
        <w:pStyle w:val="ListParagraph"/>
        <w:numPr>
          <w:ilvl w:val="0"/>
          <w:numId w:val="3"/>
        </w:numPr>
        <w:spacing w:after="0"/>
        <w:jc w:val="both"/>
        <w:rPr>
          <w:rFonts w:ascii="Times" w:hAnsi="Times"/>
          <w:sz w:val="23"/>
          <w:szCs w:val="23"/>
        </w:rPr>
      </w:pPr>
      <w:r>
        <w:rPr>
          <w:rFonts w:ascii="Times" w:hAnsi="Times"/>
          <w:b/>
          <w:bCs/>
          <w:sz w:val="23"/>
          <w:szCs w:val="23"/>
        </w:rPr>
        <w:t>18</w:t>
      </w:r>
      <w:r w:rsidR="00020043">
        <w:rPr>
          <w:rFonts w:ascii="Times" w:hAnsi="Times"/>
          <w:b/>
          <w:bCs/>
          <w:sz w:val="23"/>
          <w:szCs w:val="23"/>
        </w:rPr>
        <w:t xml:space="preserve"> September</w:t>
      </w:r>
      <w:r w:rsidR="00926059" w:rsidRPr="003B7814">
        <w:rPr>
          <w:rFonts w:ascii="Times" w:hAnsi="Times"/>
          <w:b/>
          <w:bCs/>
          <w:sz w:val="23"/>
          <w:szCs w:val="23"/>
        </w:rPr>
        <w:t xml:space="preserve"> 2023</w:t>
      </w:r>
      <w:r w:rsidR="0B1F39FE" w:rsidRPr="003B7814">
        <w:rPr>
          <w:rFonts w:ascii="Times" w:hAnsi="Times"/>
          <w:sz w:val="23"/>
          <w:szCs w:val="23"/>
        </w:rPr>
        <w:t xml:space="preserve"> </w:t>
      </w:r>
      <w:r w:rsidR="0B1F39FE" w:rsidRPr="003B7814">
        <w:rPr>
          <w:rFonts w:ascii="Times" w:hAnsi="Times" w:cs="Times New Roman"/>
          <w:sz w:val="23"/>
          <w:szCs w:val="23"/>
        </w:rPr>
        <w:t xml:space="preserve">Best proposals will be selected on a competitive basis to be presented at </w:t>
      </w:r>
      <w:r w:rsidR="00DB496C">
        <w:rPr>
          <w:rFonts w:ascii="Times" w:hAnsi="Times" w:cs="Times New Roman"/>
          <w:sz w:val="23"/>
          <w:szCs w:val="23"/>
        </w:rPr>
        <w:t>December 2023 B</w:t>
      </w:r>
      <w:r w:rsidR="0B1F39FE" w:rsidRPr="003B7814">
        <w:rPr>
          <w:rFonts w:ascii="Times" w:hAnsi="Times" w:cs="Times New Roman"/>
          <w:sz w:val="23"/>
          <w:szCs w:val="23"/>
        </w:rPr>
        <w:t>iannual</w:t>
      </w:r>
      <w:r w:rsidR="00DB496C">
        <w:rPr>
          <w:rFonts w:ascii="Times" w:hAnsi="Times" w:cs="Times New Roman"/>
          <w:sz w:val="23"/>
          <w:szCs w:val="23"/>
        </w:rPr>
        <w:t xml:space="preserve"> Research Workshop</w:t>
      </w:r>
      <w:r w:rsidR="00F22508">
        <w:rPr>
          <w:rFonts w:ascii="Times" w:hAnsi="Times" w:cs="Times New Roman"/>
          <w:sz w:val="23"/>
          <w:szCs w:val="23"/>
        </w:rPr>
        <w:t>.</w:t>
      </w:r>
    </w:p>
    <w:sectPr w:rsidR="00E82E09" w:rsidRPr="003B7814" w:rsidSect="005C32FA">
      <w:footerReference w:type="default" r:id="rId13"/>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9025" w14:textId="77777777" w:rsidR="004D2C0B" w:rsidRDefault="004D2C0B" w:rsidP="006C751B">
      <w:pPr>
        <w:spacing w:after="0" w:line="240" w:lineRule="auto"/>
      </w:pPr>
      <w:r>
        <w:separator/>
      </w:r>
    </w:p>
  </w:endnote>
  <w:endnote w:type="continuationSeparator" w:id="0">
    <w:p w14:paraId="69FA4835" w14:textId="77777777" w:rsidR="004D2C0B" w:rsidRDefault="004D2C0B" w:rsidP="006C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10730382"/>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19F5C2FA" w14:textId="00D6511A" w:rsidR="002E6460" w:rsidRPr="002F72F7" w:rsidRDefault="002E6460">
            <w:pPr>
              <w:pStyle w:val="Footer"/>
              <w:jc w:val="center"/>
              <w:rPr>
                <w:rFonts w:ascii="Times New Roman" w:hAnsi="Times New Roman" w:cs="Times New Roman"/>
              </w:rPr>
            </w:pPr>
            <w:r w:rsidRPr="002F72F7">
              <w:rPr>
                <w:rFonts w:ascii="Times New Roman" w:hAnsi="Times New Roman" w:cs="Times New Roman"/>
              </w:rPr>
              <w:t xml:space="preserve">Page </w:t>
            </w:r>
            <w:r w:rsidRPr="002F72F7">
              <w:rPr>
                <w:rFonts w:ascii="Times New Roman" w:hAnsi="Times New Roman" w:cs="Times New Roman"/>
                <w:b/>
                <w:bCs/>
              </w:rPr>
              <w:fldChar w:fldCharType="begin"/>
            </w:r>
            <w:r w:rsidRPr="002F72F7">
              <w:rPr>
                <w:rFonts w:ascii="Times New Roman" w:hAnsi="Times New Roman" w:cs="Times New Roman"/>
                <w:b/>
                <w:bCs/>
              </w:rPr>
              <w:instrText xml:space="preserve"> PAGE </w:instrText>
            </w:r>
            <w:r w:rsidRPr="002F72F7">
              <w:rPr>
                <w:rFonts w:ascii="Times New Roman" w:hAnsi="Times New Roman" w:cs="Times New Roman"/>
                <w:b/>
                <w:bCs/>
              </w:rPr>
              <w:fldChar w:fldCharType="separate"/>
            </w:r>
            <w:r w:rsidR="00526CF8">
              <w:rPr>
                <w:rFonts w:ascii="Times New Roman" w:hAnsi="Times New Roman" w:cs="Times New Roman"/>
                <w:b/>
                <w:bCs/>
                <w:noProof/>
              </w:rPr>
              <w:t>2</w:t>
            </w:r>
            <w:r w:rsidRPr="002F72F7">
              <w:rPr>
                <w:rFonts w:ascii="Times New Roman" w:hAnsi="Times New Roman" w:cs="Times New Roman"/>
                <w:b/>
                <w:bCs/>
              </w:rPr>
              <w:fldChar w:fldCharType="end"/>
            </w:r>
            <w:r w:rsidRPr="002F72F7">
              <w:rPr>
                <w:rFonts w:ascii="Times New Roman" w:hAnsi="Times New Roman" w:cs="Times New Roman"/>
              </w:rPr>
              <w:t xml:space="preserve"> of </w:t>
            </w:r>
            <w:r w:rsidRPr="002F72F7">
              <w:rPr>
                <w:rFonts w:ascii="Times New Roman" w:hAnsi="Times New Roman" w:cs="Times New Roman"/>
                <w:b/>
                <w:bCs/>
              </w:rPr>
              <w:fldChar w:fldCharType="begin"/>
            </w:r>
            <w:r w:rsidRPr="002F72F7">
              <w:rPr>
                <w:rFonts w:ascii="Times New Roman" w:hAnsi="Times New Roman" w:cs="Times New Roman"/>
                <w:b/>
                <w:bCs/>
              </w:rPr>
              <w:instrText xml:space="preserve"> NUMPAGES  </w:instrText>
            </w:r>
            <w:r w:rsidRPr="002F72F7">
              <w:rPr>
                <w:rFonts w:ascii="Times New Roman" w:hAnsi="Times New Roman" w:cs="Times New Roman"/>
                <w:b/>
                <w:bCs/>
              </w:rPr>
              <w:fldChar w:fldCharType="separate"/>
            </w:r>
            <w:r w:rsidR="00526CF8">
              <w:rPr>
                <w:rFonts w:ascii="Times New Roman" w:hAnsi="Times New Roman" w:cs="Times New Roman"/>
                <w:b/>
                <w:bCs/>
                <w:noProof/>
              </w:rPr>
              <w:t>2</w:t>
            </w:r>
            <w:r w:rsidRPr="002F72F7">
              <w:rPr>
                <w:rFonts w:ascii="Times New Roman" w:hAnsi="Times New Roman" w:cs="Times New Roman"/>
                <w:b/>
                <w:bCs/>
              </w:rPr>
              <w:fldChar w:fldCharType="end"/>
            </w:r>
          </w:p>
        </w:sdtContent>
      </w:sdt>
    </w:sdtContent>
  </w:sdt>
  <w:p w14:paraId="631EAF81" w14:textId="77777777" w:rsidR="002E6460" w:rsidRDefault="002E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B27C" w14:textId="77777777" w:rsidR="004D2C0B" w:rsidRDefault="004D2C0B" w:rsidP="006C751B">
      <w:pPr>
        <w:spacing w:after="0" w:line="240" w:lineRule="auto"/>
      </w:pPr>
      <w:r>
        <w:separator/>
      </w:r>
    </w:p>
  </w:footnote>
  <w:footnote w:type="continuationSeparator" w:id="0">
    <w:p w14:paraId="6B1DB9B3" w14:textId="77777777" w:rsidR="004D2C0B" w:rsidRDefault="004D2C0B" w:rsidP="006C7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D29"/>
    <w:multiLevelType w:val="hybridMultilevel"/>
    <w:tmpl w:val="C384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B1983"/>
    <w:multiLevelType w:val="hybridMultilevel"/>
    <w:tmpl w:val="EDF8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B2DDE"/>
    <w:multiLevelType w:val="hybridMultilevel"/>
    <w:tmpl w:val="4F36422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613809">
    <w:abstractNumId w:val="1"/>
  </w:num>
  <w:num w:numId="2" w16cid:durableId="2079399276">
    <w:abstractNumId w:val="0"/>
  </w:num>
  <w:num w:numId="3" w16cid:durableId="139461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52"/>
    <w:rsid w:val="0000404D"/>
    <w:rsid w:val="00020043"/>
    <w:rsid w:val="000751BC"/>
    <w:rsid w:val="000D05AB"/>
    <w:rsid w:val="001178A4"/>
    <w:rsid w:val="00152F97"/>
    <w:rsid w:val="001B6E15"/>
    <w:rsid w:val="001C1C33"/>
    <w:rsid w:val="00232544"/>
    <w:rsid w:val="0023659C"/>
    <w:rsid w:val="00240259"/>
    <w:rsid w:val="00252E6D"/>
    <w:rsid w:val="00264662"/>
    <w:rsid w:val="002660A4"/>
    <w:rsid w:val="00272BEF"/>
    <w:rsid w:val="002A57D9"/>
    <w:rsid w:val="002C734C"/>
    <w:rsid w:val="002E6460"/>
    <w:rsid w:val="002F72F7"/>
    <w:rsid w:val="0035762B"/>
    <w:rsid w:val="00385FBA"/>
    <w:rsid w:val="003863AF"/>
    <w:rsid w:val="00395335"/>
    <w:rsid w:val="003B7814"/>
    <w:rsid w:val="003F7E37"/>
    <w:rsid w:val="0041152A"/>
    <w:rsid w:val="00415197"/>
    <w:rsid w:val="00432E17"/>
    <w:rsid w:val="00466E52"/>
    <w:rsid w:val="004D2C0B"/>
    <w:rsid w:val="00526CF8"/>
    <w:rsid w:val="00526F1F"/>
    <w:rsid w:val="005350F7"/>
    <w:rsid w:val="0057492D"/>
    <w:rsid w:val="005B52F9"/>
    <w:rsid w:val="005C32FA"/>
    <w:rsid w:val="006215A5"/>
    <w:rsid w:val="006C751B"/>
    <w:rsid w:val="007C0E37"/>
    <w:rsid w:val="007D7213"/>
    <w:rsid w:val="008618BB"/>
    <w:rsid w:val="00865EDD"/>
    <w:rsid w:val="008C7B65"/>
    <w:rsid w:val="008E3A97"/>
    <w:rsid w:val="00926059"/>
    <w:rsid w:val="0093510A"/>
    <w:rsid w:val="009A1C1D"/>
    <w:rsid w:val="00A1190C"/>
    <w:rsid w:val="00AF5E2B"/>
    <w:rsid w:val="00B57A18"/>
    <w:rsid w:val="00B75175"/>
    <w:rsid w:val="00BC7A50"/>
    <w:rsid w:val="00C27513"/>
    <w:rsid w:val="00C65203"/>
    <w:rsid w:val="00CA18B1"/>
    <w:rsid w:val="00CC2527"/>
    <w:rsid w:val="00CD1BB6"/>
    <w:rsid w:val="00D31B5C"/>
    <w:rsid w:val="00DB496C"/>
    <w:rsid w:val="00DB5BCB"/>
    <w:rsid w:val="00DE4897"/>
    <w:rsid w:val="00E330EF"/>
    <w:rsid w:val="00E82E09"/>
    <w:rsid w:val="00EA0F5E"/>
    <w:rsid w:val="00F05C3E"/>
    <w:rsid w:val="00F101EB"/>
    <w:rsid w:val="00F22508"/>
    <w:rsid w:val="00F32773"/>
    <w:rsid w:val="00F724F0"/>
    <w:rsid w:val="00F930E2"/>
    <w:rsid w:val="00FA0629"/>
    <w:rsid w:val="0B1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8360"/>
  <w15:chartTrackingRefBased/>
  <w15:docId w15:val="{2AB4A838-CD52-4D33-B35B-28731EC5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0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6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60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7814"/>
    <w:pPr>
      <w:keepNext/>
      <w:spacing w:after="0" w:line="276"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1B"/>
    <w:rPr>
      <w:rFonts w:ascii="Segoe UI" w:hAnsi="Segoe UI" w:cs="Segoe UI"/>
      <w:sz w:val="18"/>
      <w:szCs w:val="18"/>
    </w:rPr>
  </w:style>
  <w:style w:type="paragraph" w:styleId="Header">
    <w:name w:val="header"/>
    <w:basedOn w:val="Normal"/>
    <w:link w:val="HeaderChar"/>
    <w:uiPriority w:val="99"/>
    <w:unhideWhenUsed/>
    <w:rsid w:val="006C7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51B"/>
  </w:style>
  <w:style w:type="paragraph" w:styleId="Footer">
    <w:name w:val="footer"/>
    <w:basedOn w:val="Normal"/>
    <w:link w:val="FooterChar"/>
    <w:uiPriority w:val="99"/>
    <w:unhideWhenUsed/>
    <w:rsid w:val="006C7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1B"/>
  </w:style>
  <w:style w:type="character" w:styleId="Hyperlink">
    <w:name w:val="Hyperlink"/>
    <w:basedOn w:val="DefaultParagraphFont"/>
    <w:uiPriority w:val="99"/>
    <w:unhideWhenUsed/>
    <w:rsid w:val="0000404D"/>
    <w:rPr>
      <w:color w:val="0563C1" w:themeColor="hyperlink"/>
      <w:u w:val="single"/>
    </w:rPr>
  </w:style>
  <w:style w:type="character" w:customStyle="1" w:styleId="UnresolvedMention1">
    <w:name w:val="Unresolved Mention1"/>
    <w:basedOn w:val="DefaultParagraphFont"/>
    <w:uiPriority w:val="99"/>
    <w:semiHidden/>
    <w:unhideWhenUsed/>
    <w:rsid w:val="0000404D"/>
    <w:rPr>
      <w:color w:val="605E5C"/>
      <w:shd w:val="clear" w:color="auto" w:fill="E1DFDD"/>
    </w:rPr>
  </w:style>
  <w:style w:type="paragraph" w:styleId="ListParagraph">
    <w:name w:val="List Paragraph"/>
    <w:basedOn w:val="Normal"/>
    <w:uiPriority w:val="34"/>
    <w:qFormat/>
    <w:rsid w:val="0000404D"/>
    <w:pPr>
      <w:ind w:left="720"/>
      <w:contextualSpacing/>
    </w:pPr>
  </w:style>
  <w:style w:type="character" w:styleId="UnresolvedMention">
    <w:name w:val="Unresolved Mention"/>
    <w:basedOn w:val="DefaultParagraphFont"/>
    <w:uiPriority w:val="99"/>
    <w:semiHidden/>
    <w:unhideWhenUsed/>
    <w:rsid w:val="007C0E37"/>
    <w:rPr>
      <w:color w:val="605E5C"/>
      <w:shd w:val="clear" w:color="auto" w:fill="E1DFDD"/>
    </w:rPr>
  </w:style>
  <w:style w:type="character" w:customStyle="1" w:styleId="Heading1Char">
    <w:name w:val="Heading 1 Char"/>
    <w:basedOn w:val="DefaultParagraphFont"/>
    <w:link w:val="Heading1"/>
    <w:uiPriority w:val="9"/>
    <w:rsid w:val="009260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60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059"/>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26059"/>
    <w:rPr>
      <w:b/>
      <w:bCs/>
      <w:smallCaps/>
      <w:color w:val="4472C4" w:themeColor="accent1"/>
      <w:spacing w:val="5"/>
    </w:rPr>
  </w:style>
  <w:style w:type="paragraph" w:styleId="BodyText">
    <w:name w:val="Body Text"/>
    <w:basedOn w:val="Normal"/>
    <w:link w:val="BodyTextChar"/>
    <w:uiPriority w:val="99"/>
    <w:unhideWhenUsed/>
    <w:rsid w:val="003B7814"/>
    <w:pPr>
      <w:jc w:val="center"/>
    </w:pPr>
    <w:rPr>
      <w:rFonts w:ascii="Palatino" w:hAnsi="Palatino"/>
      <w:color w:val="2E74B5" w:themeColor="accent5" w:themeShade="BF"/>
    </w:rPr>
  </w:style>
  <w:style w:type="character" w:customStyle="1" w:styleId="BodyTextChar">
    <w:name w:val="Body Text Char"/>
    <w:basedOn w:val="DefaultParagraphFont"/>
    <w:link w:val="BodyText"/>
    <w:uiPriority w:val="99"/>
    <w:rsid w:val="003B7814"/>
    <w:rPr>
      <w:rFonts w:ascii="Palatino" w:hAnsi="Palatino"/>
      <w:color w:val="2E74B5" w:themeColor="accent5" w:themeShade="BF"/>
    </w:rPr>
  </w:style>
  <w:style w:type="character" w:customStyle="1" w:styleId="Heading4Char">
    <w:name w:val="Heading 4 Char"/>
    <w:basedOn w:val="DefaultParagraphFont"/>
    <w:link w:val="Heading4"/>
    <w:uiPriority w:val="9"/>
    <w:rsid w:val="003B781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ercafri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3AF6A5B7C044C8D038E9EBDBE1F99" ma:contentTypeVersion="12" ma:contentTypeDescription="Create a new document." ma:contentTypeScope="" ma:versionID="dda0714577b37bffe113c8cff864a6b3">
  <xsd:schema xmlns:xsd="http://www.w3.org/2001/XMLSchema" xmlns:xs="http://www.w3.org/2001/XMLSchema" xmlns:p="http://schemas.microsoft.com/office/2006/metadata/properties" xmlns:ns3="c0c64972-93a6-4643-848f-f16717c26315" xmlns:ns4="dad7509c-1b5e-49dd-90d6-e5ed896d8700" targetNamespace="http://schemas.microsoft.com/office/2006/metadata/properties" ma:root="true" ma:fieldsID="5ec7edb453a6ba4f70d3baa27a3b1a91" ns3:_="" ns4:_="">
    <xsd:import namespace="c0c64972-93a6-4643-848f-f16717c26315"/>
    <xsd:import namespace="dad7509c-1b5e-49dd-90d6-e5ed896d87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64972-93a6-4643-848f-f16717c263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7509c-1b5e-49dd-90d6-e5ed896d87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8496-B9D2-423A-96BD-E904F80F3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AB3A4-E3D1-4CD9-BEE6-FEAF9B691DD0}">
  <ds:schemaRefs>
    <ds:schemaRef ds:uri="http://schemas.microsoft.com/sharepoint/v3/contenttype/forms"/>
  </ds:schemaRefs>
</ds:datastoreItem>
</file>

<file path=customXml/itemProps3.xml><?xml version="1.0" encoding="utf-8"?>
<ds:datastoreItem xmlns:ds="http://schemas.openxmlformats.org/officeDocument/2006/customXml" ds:itemID="{8D5FE4A2-3D48-4117-A80B-5C2D05AB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64972-93a6-4643-848f-f16717c26315"/>
    <ds:schemaRef ds:uri="dad7509c-1b5e-49dd-90d6-e5ed896d8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39FAA-FAB6-4C41-B670-6E57CF12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Muriuki</dc:creator>
  <cp:keywords/>
  <dc:description/>
  <cp:lastModifiedBy>Natalie Chaponda</cp:lastModifiedBy>
  <cp:revision>5</cp:revision>
  <cp:lastPrinted>2020-07-20T10:24:00Z</cp:lastPrinted>
  <dcterms:created xsi:type="dcterms:W3CDTF">2023-07-25T06:51:00Z</dcterms:created>
  <dcterms:modified xsi:type="dcterms:W3CDTF">2023-07-25T15:03:00Z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0x0101000A93AF6A5B7C044C8D038E9EBDBE1F99</vt:lpwstr>
  </property>
  <property fmtid="{D5CDD505-2E9C-101B-9397-08002B2CF9AE}" pid="3" name="GrammarlyDocumentId">
    <vt:lpwstr>be607558e021ab61e612186cbdbcea4eb00ed81b6bfc4596002a7cb8a4cb5286</vt:lpwstr>
  </property>
</Properties>
</file>